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B4" w:rsidRPr="007C038E" w:rsidRDefault="000D04B4" w:rsidP="000D04B4">
      <w:pPr>
        <w:pStyle w:val="a3"/>
        <w:spacing w:before="0" w:beforeAutospacing="0" w:after="0" w:afterAutospacing="0"/>
        <w:jc w:val="both"/>
      </w:pPr>
      <w:r w:rsidRPr="00A90700">
        <w:t xml:space="preserve">Аннотация к рабочей программе  </w:t>
      </w:r>
      <w:r>
        <w:t>по внеурочной деятельности «</w:t>
      </w:r>
      <w:proofErr w:type="spellStart"/>
      <w:r>
        <w:t>Игралочка</w:t>
      </w:r>
      <w:proofErr w:type="spellEnd"/>
      <w:r>
        <w:t>» для 1-4 классов (ФГОС).</w:t>
      </w:r>
    </w:p>
    <w:p w:rsidR="000D04B4" w:rsidRPr="00EA1B11" w:rsidRDefault="000D04B4" w:rsidP="000D04B4">
      <w:pPr>
        <w:pStyle w:val="a3"/>
        <w:spacing w:after="0" w:afterAutospacing="0"/>
        <w:jc w:val="both"/>
        <w:rPr>
          <w:sz w:val="26"/>
          <w:szCs w:val="26"/>
        </w:rPr>
      </w:pPr>
      <w:r w:rsidRPr="001B1299">
        <w:rPr>
          <w:sz w:val="26"/>
          <w:szCs w:val="26"/>
        </w:rPr>
        <w:t>Рабочая программа по внеурочной деятельности «</w:t>
      </w:r>
      <w:proofErr w:type="spellStart"/>
      <w:r w:rsidRPr="001B1299">
        <w:rPr>
          <w:sz w:val="26"/>
          <w:szCs w:val="26"/>
        </w:rPr>
        <w:t>Игралочка</w:t>
      </w:r>
      <w:proofErr w:type="spellEnd"/>
      <w:r w:rsidRPr="001B1299">
        <w:rPr>
          <w:sz w:val="26"/>
          <w:szCs w:val="26"/>
        </w:rPr>
        <w:t xml:space="preserve">» для учащихся 1 – 4 классов составлена на основе:  Федерального государственного </w:t>
      </w:r>
      <w:proofErr w:type="spellStart"/>
      <w:r>
        <w:rPr>
          <w:sz w:val="26"/>
          <w:szCs w:val="26"/>
        </w:rPr>
        <w:t>о</w:t>
      </w:r>
      <w:r w:rsidRPr="001B1299">
        <w:rPr>
          <w:sz w:val="26"/>
          <w:szCs w:val="26"/>
        </w:rPr>
        <w:t>разовательного</w:t>
      </w:r>
      <w:proofErr w:type="spellEnd"/>
      <w:r w:rsidRPr="001B1299">
        <w:rPr>
          <w:sz w:val="26"/>
          <w:szCs w:val="26"/>
        </w:rPr>
        <w:t xml:space="preserve"> стандарта основного общего образования (приказ </w:t>
      </w:r>
      <w:proofErr w:type="spellStart"/>
      <w:r w:rsidRPr="001B1299">
        <w:rPr>
          <w:sz w:val="26"/>
          <w:szCs w:val="26"/>
        </w:rPr>
        <w:t>Минобрнауки</w:t>
      </w:r>
      <w:proofErr w:type="spellEnd"/>
      <w:r w:rsidRPr="001B1299">
        <w:rPr>
          <w:sz w:val="26"/>
          <w:szCs w:val="26"/>
        </w:rPr>
        <w:t xml:space="preserve"> России от 17.12.2010. №1897 «Об утверждении федерального государственного образовательного стандарта основного общего образования»),</w:t>
      </w:r>
      <w:r w:rsidRPr="00697FC2">
        <w:t xml:space="preserve"> </w:t>
      </w:r>
      <w:r w:rsidRPr="00697FC2">
        <w:rPr>
          <w:sz w:val="26"/>
          <w:szCs w:val="26"/>
        </w:rPr>
        <w:t>»  на основе рабочей программе В.И. Ляха по физической культуре 1-4 классы</w:t>
      </w:r>
      <w:proofErr w:type="gramStart"/>
      <w:r w:rsidRPr="00697FC2">
        <w:rPr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  <w:r w:rsidRPr="00697FC2">
        <w:rPr>
          <w:sz w:val="26"/>
          <w:szCs w:val="26"/>
        </w:rPr>
        <w:t>учебного плана МБОУ «Гайдаровской СОШ», устава  МБОУ «Гайдаровская СОШ», положения о разработке рабочих программ МБОУ «Гайдаровская СОШ»</w:t>
      </w:r>
      <w:r>
        <w:rPr>
          <w:sz w:val="26"/>
          <w:szCs w:val="26"/>
        </w:rPr>
        <w:t xml:space="preserve"> на 2018-2019</w:t>
      </w:r>
      <w:r w:rsidRPr="00697FC2">
        <w:rPr>
          <w:sz w:val="26"/>
          <w:szCs w:val="26"/>
        </w:rPr>
        <w:t xml:space="preserve"> учебный</w:t>
      </w:r>
      <w:r w:rsidRPr="001B1299">
        <w:rPr>
          <w:sz w:val="26"/>
          <w:szCs w:val="26"/>
        </w:rPr>
        <w:t xml:space="preserve"> год.</w:t>
      </w:r>
    </w:p>
    <w:p w:rsidR="000D04B4" w:rsidRPr="00DD4104" w:rsidRDefault="000D04B4" w:rsidP="000D04B4">
      <w:pPr>
        <w:spacing w:after="0" w:line="240" w:lineRule="auto"/>
        <w:jc w:val="both"/>
        <w:rPr>
          <w:rFonts w:ascii="Times New Roman" w:hAnsi="Times New Roman"/>
          <w:spacing w:val="-2"/>
          <w:sz w:val="26"/>
          <w:szCs w:val="24"/>
        </w:rPr>
      </w:pPr>
      <w:r w:rsidRPr="00DD4104">
        <w:rPr>
          <w:rFonts w:ascii="Times New Roman" w:hAnsi="Times New Roman"/>
          <w:b/>
          <w:bCs/>
          <w:spacing w:val="-2"/>
          <w:sz w:val="26"/>
          <w:szCs w:val="24"/>
        </w:rPr>
        <w:t>Цель программы:</w:t>
      </w:r>
      <w:r w:rsidRPr="00DD4104">
        <w:rPr>
          <w:rFonts w:ascii="Times New Roman" w:hAnsi="Times New Roman"/>
          <w:spacing w:val="-2"/>
          <w:sz w:val="26"/>
          <w:szCs w:val="24"/>
        </w:rPr>
        <w:t xml:space="preserve"> удовлетворить потребность младших школьников в движении, стабилизировать эмоции, научить владеть своим телом, развить физические, умственные и творческие способности, нравственные качества; сформировать у младших школьников мотивацию сохранения и приумножения здоровья средством подвижной игры. </w:t>
      </w:r>
    </w:p>
    <w:p w:rsidR="000D04B4" w:rsidRPr="00DD4104" w:rsidRDefault="000D04B4" w:rsidP="000D04B4">
      <w:pPr>
        <w:spacing w:after="0" w:line="240" w:lineRule="auto"/>
        <w:jc w:val="both"/>
        <w:rPr>
          <w:rFonts w:ascii="Times New Roman" w:hAnsi="Times New Roman"/>
          <w:spacing w:val="-2"/>
          <w:sz w:val="26"/>
          <w:szCs w:val="24"/>
        </w:rPr>
      </w:pPr>
      <w:r w:rsidRPr="00DD4104">
        <w:rPr>
          <w:rFonts w:ascii="Times New Roman" w:hAnsi="Times New Roman"/>
          <w:b/>
          <w:bCs/>
          <w:spacing w:val="-2"/>
          <w:sz w:val="26"/>
          <w:szCs w:val="24"/>
        </w:rPr>
        <w:t>Задачи:</w:t>
      </w:r>
      <w:r w:rsidRPr="00DD4104">
        <w:rPr>
          <w:rFonts w:ascii="Times New Roman" w:hAnsi="Times New Roman"/>
          <w:spacing w:val="-2"/>
          <w:sz w:val="26"/>
          <w:szCs w:val="24"/>
        </w:rPr>
        <w:t xml:space="preserve"> </w:t>
      </w:r>
    </w:p>
    <w:p w:rsidR="000D04B4" w:rsidRPr="00DD4104" w:rsidRDefault="000D04B4" w:rsidP="000D04B4">
      <w:pPr>
        <w:spacing w:after="0" w:line="240" w:lineRule="auto"/>
        <w:jc w:val="both"/>
        <w:rPr>
          <w:rFonts w:ascii="Times New Roman" w:hAnsi="Times New Roman"/>
          <w:spacing w:val="-2"/>
          <w:sz w:val="26"/>
          <w:szCs w:val="24"/>
        </w:rPr>
      </w:pPr>
      <w:r w:rsidRPr="00DD4104">
        <w:rPr>
          <w:rFonts w:ascii="Times New Roman" w:hAnsi="Times New Roman"/>
          <w:spacing w:val="-2"/>
          <w:sz w:val="26"/>
          <w:szCs w:val="24"/>
        </w:rPr>
        <w:t xml:space="preserve">- сформировать у младших школьников начальное представление о «культуре движений»; </w:t>
      </w:r>
    </w:p>
    <w:p w:rsidR="000D04B4" w:rsidRPr="00DD4104" w:rsidRDefault="000D04B4" w:rsidP="000D04B4">
      <w:pPr>
        <w:spacing w:after="0" w:line="240" w:lineRule="auto"/>
        <w:jc w:val="both"/>
        <w:rPr>
          <w:rFonts w:ascii="Times New Roman" w:hAnsi="Times New Roman"/>
          <w:spacing w:val="-2"/>
          <w:sz w:val="26"/>
          <w:szCs w:val="24"/>
        </w:rPr>
      </w:pPr>
      <w:r w:rsidRPr="00DD4104">
        <w:rPr>
          <w:rFonts w:ascii="Times New Roman" w:hAnsi="Times New Roman"/>
          <w:spacing w:val="-2"/>
          <w:sz w:val="26"/>
          <w:szCs w:val="24"/>
        </w:rPr>
        <w:t xml:space="preserve">- выработать потребность в систематических занятиях физическими упражнениями и подвижных играх; </w:t>
      </w:r>
    </w:p>
    <w:p w:rsidR="000D04B4" w:rsidRPr="00DD4104" w:rsidRDefault="000D04B4" w:rsidP="000D04B4">
      <w:pPr>
        <w:spacing w:after="0" w:line="240" w:lineRule="auto"/>
        <w:jc w:val="both"/>
        <w:rPr>
          <w:rFonts w:ascii="Times New Roman" w:hAnsi="Times New Roman"/>
          <w:spacing w:val="-2"/>
          <w:sz w:val="26"/>
          <w:szCs w:val="24"/>
        </w:rPr>
      </w:pPr>
      <w:r w:rsidRPr="00DD4104">
        <w:rPr>
          <w:rFonts w:ascii="Times New Roman" w:hAnsi="Times New Roman"/>
          <w:spacing w:val="-2"/>
          <w:sz w:val="26"/>
          <w:szCs w:val="24"/>
        </w:rPr>
        <w:t xml:space="preserve">- учить младших школьников сознательному применению физических упражнений, подвижных игр в целях самоорганизации отдыха, повышения работоспособности и укрепления здоровья; </w:t>
      </w:r>
    </w:p>
    <w:p w:rsidR="000D04B4" w:rsidRPr="00DD4104" w:rsidRDefault="000D04B4" w:rsidP="000D04B4">
      <w:pPr>
        <w:spacing w:after="0" w:line="240" w:lineRule="auto"/>
        <w:jc w:val="both"/>
        <w:rPr>
          <w:rFonts w:ascii="Times New Roman" w:hAnsi="Times New Roman"/>
          <w:spacing w:val="-2"/>
          <w:sz w:val="26"/>
          <w:szCs w:val="24"/>
        </w:rPr>
      </w:pPr>
      <w:r w:rsidRPr="00DD4104">
        <w:rPr>
          <w:rFonts w:ascii="Times New Roman" w:hAnsi="Times New Roman"/>
          <w:spacing w:val="-2"/>
          <w:sz w:val="26"/>
          <w:szCs w:val="24"/>
        </w:rPr>
        <w:t xml:space="preserve">-развивать умения ориентироваться в пространстве; </w:t>
      </w:r>
    </w:p>
    <w:p w:rsidR="000D04B4" w:rsidRPr="00DD4104" w:rsidRDefault="000D04B4" w:rsidP="000D04B4">
      <w:pPr>
        <w:spacing w:after="0" w:line="240" w:lineRule="auto"/>
        <w:jc w:val="both"/>
        <w:rPr>
          <w:rFonts w:ascii="Times New Roman" w:hAnsi="Times New Roman"/>
          <w:spacing w:val="-2"/>
          <w:sz w:val="26"/>
          <w:szCs w:val="24"/>
        </w:rPr>
      </w:pPr>
      <w:r w:rsidRPr="00DD4104">
        <w:rPr>
          <w:rFonts w:ascii="Times New Roman" w:hAnsi="Times New Roman"/>
          <w:spacing w:val="-2"/>
          <w:sz w:val="26"/>
          <w:szCs w:val="24"/>
        </w:rPr>
        <w:t xml:space="preserve">- развивать познавательный интерес, воображение, память, мышление, речь; </w:t>
      </w:r>
    </w:p>
    <w:p w:rsidR="000D04B4" w:rsidRPr="00DD4104" w:rsidRDefault="000D04B4" w:rsidP="000D04B4">
      <w:pPr>
        <w:spacing w:after="0" w:line="240" w:lineRule="auto"/>
        <w:jc w:val="both"/>
        <w:rPr>
          <w:rFonts w:ascii="Times New Roman" w:hAnsi="Times New Roman"/>
          <w:spacing w:val="-2"/>
          <w:sz w:val="26"/>
          <w:szCs w:val="24"/>
        </w:rPr>
      </w:pPr>
      <w:r w:rsidRPr="00DD4104">
        <w:rPr>
          <w:rFonts w:ascii="Times New Roman" w:hAnsi="Times New Roman"/>
          <w:spacing w:val="-2"/>
          <w:sz w:val="26"/>
          <w:szCs w:val="24"/>
        </w:rPr>
        <w:t xml:space="preserve">-создавать условия для проявления чувства коллективизма; </w:t>
      </w:r>
    </w:p>
    <w:p w:rsidR="000D04B4" w:rsidRPr="00DD4104" w:rsidRDefault="000D04B4" w:rsidP="000D04B4">
      <w:pPr>
        <w:spacing w:after="0" w:line="240" w:lineRule="auto"/>
        <w:jc w:val="both"/>
        <w:rPr>
          <w:rFonts w:ascii="Times New Roman" w:hAnsi="Times New Roman"/>
          <w:spacing w:val="-2"/>
          <w:sz w:val="26"/>
          <w:szCs w:val="24"/>
        </w:rPr>
      </w:pPr>
      <w:r w:rsidRPr="00DD4104">
        <w:rPr>
          <w:rFonts w:ascii="Times New Roman" w:hAnsi="Times New Roman"/>
          <w:spacing w:val="-2"/>
          <w:sz w:val="26"/>
          <w:szCs w:val="24"/>
        </w:rPr>
        <w:t xml:space="preserve">- развивать активность и самостоятельность; </w:t>
      </w:r>
    </w:p>
    <w:p w:rsidR="000D04B4" w:rsidRPr="00DD4104" w:rsidRDefault="000D04B4" w:rsidP="000D04B4">
      <w:pPr>
        <w:spacing w:after="0" w:line="240" w:lineRule="auto"/>
        <w:jc w:val="both"/>
        <w:rPr>
          <w:rFonts w:ascii="Times New Roman" w:hAnsi="Times New Roman"/>
          <w:spacing w:val="-2"/>
          <w:sz w:val="26"/>
          <w:szCs w:val="24"/>
        </w:rPr>
      </w:pPr>
      <w:r w:rsidRPr="00DD4104">
        <w:rPr>
          <w:rFonts w:ascii="Times New Roman" w:hAnsi="Times New Roman"/>
          <w:spacing w:val="-2"/>
          <w:sz w:val="26"/>
          <w:szCs w:val="24"/>
        </w:rPr>
        <w:t xml:space="preserve">-обучение жизненно важным двигательным навыкам и умениям, применению их в различных по сложности условиях. </w:t>
      </w:r>
    </w:p>
    <w:p w:rsidR="000D04B4" w:rsidRDefault="000D04B4" w:rsidP="000D04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04B4" w:rsidRDefault="000D04B4" w:rsidP="000D04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1299">
        <w:rPr>
          <w:rFonts w:ascii="Times New Roman" w:hAnsi="Times New Roman"/>
          <w:sz w:val="26"/>
          <w:szCs w:val="26"/>
        </w:rPr>
        <w:t>Программа рассчитана на 1 год, 34 часа</w:t>
      </w:r>
      <w:proofErr w:type="gramStart"/>
      <w:r w:rsidRPr="001B1299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1B1299">
        <w:rPr>
          <w:rFonts w:ascii="Times New Roman" w:hAnsi="Times New Roman"/>
          <w:sz w:val="26"/>
          <w:szCs w:val="26"/>
        </w:rPr>
        <w:t xml:space="preserve"> </w:t>
      </w:r>
    </w:p>
    <w:p w:rsidR="000D04B4" w:rsidRPr="004A236E" w:rsidRDefault="000D04B4" w:rsidP="000D04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04B4" w:rsidRDefault="000D04B4" w:rsidP="000D04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5329" w:rsidRDefault="00AA5329"/>
    <w:sectPr w:rsidR="00AA5329" w:rsidSect="00AA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04B4"/>
    <w:rsid w:val="000D04B4"/>
    <w:rsid w:val="00AA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B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04B4"/>
    <w:pPr>
      <w:spacing w:before="100" w:beforeAutospacing="1" w:after="100" w:afterAutospacing="1" w:line="240" w:lineRule="auto"/>
    </w:pPr>
    <w:rPr>
      <w:rFonts w:ascii="Times New Roman" w:eastAsia="Calibri" w:hAnsi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2018-11-06T08:40:00Z</dcterms:created>
  <dcterms:modified xsi:type="dcterms:W3CDTF">2018-11-06T08:40:00Z</dcterms:modified>
</cp:coreProperties>
</file>