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E" w:rsidRDefault="00787E5E" w:rsidP="00787E5E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изобразительному искусству для 5-6 классов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787E5E" w:rsidRPr="007F46BD" w:rsidRDefault="00787E5E" w:rsidP="00787E5E">
      <w:pPr>
        <w:pStyle w:val="1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 xml:space="preserve">Рабочая программа по изобразительному искусству  для 5-6 общеобразовательных классов составлена на основе требования федерального государственного образовательного стандарта  </w:t>
      </w:r>
      <w:r w:rsidRPr="007F46BD">
        <w:rPr>
          <w:rFonts w:ascii="Times New Roman" w:eastAsia="Times-Bold" w:hAnsi="Times New Roman"/>
          <w:sz w:val="26"/>
          <w:szCs w:val="26"/>
        </w:rPr>
        <w:t>основного общего образования</w:t>
      </w:r>
      <w:r w:rsidRPr="007F46BD">
        <w:rPr>
          <w:rFonts w:ascii="Times New Roman" w:hAnsi="Times New Roman"/>
          <w:sz w:val="26"/>
          <w:szCs w:val="26"/>
        </w:rPr>
        <w:t xml:space="preserve">,  на основе программы, разработанной на основе </w:t>
      </w:r>
      <w:r w:rsidRPr="007F46BD">
        <w:rPr>
          <w:rFonts w:ascii="Times New Roman" w:hAnsi="Times New Roman"/>
          <w:bCs/>
          <w:sz w:val="26"/>
          <w:szCs w:val="26"/>
        </w:rPr>
        <w:t>авторской программы</w:t>
      </w:r>
      <w:r w:rsidRPr="007F46BD">
        <w:rPr>
          <w:rFonts w:ascii="Times New Roman" w:hAnsi="Times New Roman"/>
          <w:sz w:val="26"/>
          <w:szCs w:val="26"/>
        </w:rPr>
        <w:t xml:space="preserve"> «Изобразительное искусство. Рабочие программы. Предметная линия учебников под редакцией Б. М. </w:t>
      </w:r>
      <w:proofErr w:type="spellStart"/>
      <w:r w:rsidRPr="007F46BD">
        <w:rPr>
          <w:rFonts w:ascii="Times New Roman" w:hAnsi="Times New Roman"/>
          <w:sz w:val="26"/>
          <w:szCs w:val="26"/>
        </w:rPr>
        <w:t>Неменского</w:t>
      </w:r>
      <w:proofErr w:type="spellEnd"/>
      <w:r w:rsidRPr="007F46BD">
        <w:rPr>
          <w:rFonts w:ascii="Times New Roman" w:hAnsi="Times New Roman"/>
          <w:sz w:val="26"/>
          <w:szCs w:val="26"/>
        </w:rPr>
        <w:t xml:space="preserve"> 5-6» М.: Просвещение, 2013. Примерной программы основного общего образования по изобразительному искусству, М.: Просвещение, 2010, учебного плана МБОУ «Гайдаровской СОШ», устава  МБОУ «</w:t>
      </w:r>
      <w:proofErr w:type="gramStart"/>
      <w:r w:rsidRPr="007F46BD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7F46BD">
        <w:rPr>
          <w:rFonts w:ascii="Times New Roman" w:hAnsi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787E5E" w:rsidRPr="007F46BD" w:rsidRDefault="00787E5E" w:rsidP="00787E5E">
      <w:pPr>
        <w:pStyle w:val="a4"/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7F46BD">
        <w:rPr>
          <w:rFonts w:cs="Times New Roman"/>
          <w:sz w:val="26"/>
          <w:szCs w:val="26"/>
        </w:rPr>
        <w:t>Программа  ориентирована  на использование   учебника Н.А.Горяева, О.В.Островской «Изобразительное искусство</w:t>
      </w:r>
      <w:proofErr w:type="gramStart"/>
      <w:r w:rsidRPr="007F46BD">
        <w:rPr>
          <w:rFonts w:cs="Times New Roman"/>
          <w:sz w:val="26"/>
          <w:szCs w:val="26"/>
        </w:rPr>
        <w:t xml:space="preserve"> .</w:t>
      </w:r>
      <w:proofErr w:type="spellStart"/>
      <w:proofErr w:type="gramEnd"/>
      <w:r w:rsidRPr="007F46BD">
        <w:rPr>
          <w:rFonts w:cs="Times New Roman"/>
          <w:sz w:val="26"/>
          <w:szCs w:val="26"/>
        </w:rPr>
        <w:t>Декоративо-прикладное</w:t>
      </w:r>
      <w:proofErr w:type="spellEnd"/>
      <w:r w:rsidRPr="007F46BD">
        <w:rPr>
          <w:rFonts w:cs="Times New Roman"/>
          <w:sz w:val="26"/>
          <w:szCs w:val="26"/>
        </w:rPr>
        <w:t xml:space="preserve"> искусство в жизни человека. 5 класс». М. Просвещение,2013,  учебника автора Л.А. </w:t>
      </w:r>
      <w:proofErr w:type="spellStart"/>
      <w:r w:rsidRPr="007F46BD">
        <w:rPr>
          <w:rFonts w:cs="Times New Roman"/>
          <w:sz w:val="26"/>
          <w:szCs w:val="26"/>
        </w:rPr>
        <w:t>Неменская</w:t>
      </w:r>
      <w:proofErr w:type="spellEnd"/>
      <w:r w:rsidRPr="007F46BD">
        <w:rPr>
          <w:rFonts w:cs="Times New Roman"/>
          <w:sz w:val="26"/>
          <w:szCs w:val="26"/>
        </w:rPr>
        <w:t xml:space="preserve"> «Изобразительное искусство</w:t>
      </w:r>
      <w:proofErr w:type="gramStart"/>
      <w:r w:rsidRPr="007F46BD">
        <w:rPr>
          <w:rFonts w:cs="Times New Roman"/>
          <w:sz w:val="26"/>
          <w:szCs w:val="26"/>
        </w:rPr>
        <w:t xml:space="preserve"> .</w:t>
      </w:r>
      <w:proofErr w:type="gramEnd"/>
      <w:r w:rsidRPr="007F46BD">
        <w:rPr>
          <w:rFonts w:cs="Times New Roman"/>
          <w:sz w:val="26"/>
          <w:szCs w:val="26"/>
        </w:rPr>
        <w:t xml:space="preserve">Искусство в жизни  человека. 6 класс». </w:t>
      </w:r>
      <w:proofErr w:type="gramStart"/>
      <w:r w:rsidRPr="007F46BD">
        <w:rPr>
          <w:rFonts w:cs="Times New Roman"/>
          <w:sz w:val="26"/>
          <w:szCs w:val="26"/>
        </w:rPr>
        <w:t>М. Просвещение,2016,имеющие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cs="Times New Roman"/>
          <w:sz w:val="26"/>
          <w:szCs w:val="26"/>
        </w:rPr>
        <w:t>зовательных учреждениях, на 2018 / 2019</w:t>
      </w:r>
      <w:r w:rsidRPr="007F46BD">
        <w:rPr>
          <w:rFonts w:cs="Times New Roman"/>
          <w:sz w:val="26"/>
          <w:szCs w:val="26"/>
        </w:rPr>
        <w:t xml:space="preserve"> учебный год.</w:t>
      </w:r>
      <w:proofErr w:type="gramEnd"/>
    </w:p>
    <w:p w:rsidR="00787E5E" w:rsidRPr="007F46BD" w:rsidRDefault="00787E5E" w:rsidP="00787E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6BD">
        <w:rPr>
          <w:rFonts w:ascii="Times New Roman" w:hAnsi="Times New Roman"/>
          <w:b/>
          <w:sz w:val="26"/>
          <w:szCs w:val="26"/>
        </w:rPr>
        <w:t>Цели изучения курса</w:t>
      </w:r>
      <w:r w:rsidRPr="007F46BD">
        <w:rPr>
          <w:rFonts w:ascii="Times New Roman" w:hAnsi="Times New Roman"/>
          <w:sz w:val="26"/>
          <w:szCs w:val="26"/>
        </w:rPr>
        <w:t>:</w:t>
      </w:r>
    </w:p>
    <w:p w:rsidR="00787E5E" w:rsidRPr="007F46BD" w:rsidRDefault="00787E5E" w:rsidP="00787E5E">
      <w:pPr>
        <w:spacing w:after="0" w:line="240" w:lineRule="auto"/>
        <w:rPr>
          <w:rFonts w:ascii="Times New Roman" w:eastAsia="Times-Bold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787E5E" w:rsidRPr="007F46BD" w:rsidRDefault="00787E5E" w:rsidP="00787E5E">
      <w:pPr>
        <w:pStyle w:val="a4"/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  <w:r w:rsidRPr="007F46BD">
        <w:rPr>
          <w:rFonts w:cs="Times New Roman"/>
          <w:b/>
          <w:sz w:val="26"/>
          <w:szCs w:val="26"/>
          <w:lang w:eastAsia="ru-RU"/>
        </w:rPr>
        <w:t>Задачи: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-формирование понимания эмоционального и ценностного смысла визуально-пространственной формы;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-развитие творческого опыта как формирование способности к самостоятельным действиям в ситуации неопределенности;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-развитие способности ориентироваться в мире современной художественной культуры;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eastAsia="Times-Roman" w:hAnsi="Times New Roman"/>
          <w:sz w:val="26"/>
          <w:szCs w:val="26"/>
        </w:rPr>
        <w:t>-овладение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87E5E" w:rsidRPr="007F46BD" w:rsidRDefault="00787E5E" w:rsidP="00787E5E">
      <w:pPr>
        <w:widowControl w:val="0"/>
        <w:spacing w:after="0" w:line="240" w:lineRule="auto"/>
        <w:rPr>
          <w:rFonts w:ascii="Times New Roman" w:eastAsia="Times-Roman" w:hAnsi="Times New Roman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t>-овладение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87E5E" w:rsidRPr="007F46BD" w:rsidRDefault="00787E5E" w:rsidP="00787E5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46BD">
        <w:rPr>
          <w:rFonts w:ascii="Times New Roman" w:hAnsi="Times New Roman"/>
          <w:sz w:val="26"/>
          <w:szCs w:val="26"/>
        </w:rPr>
        <w:lastRenderedPageBreak/>
        <w:t xml:space="preserve">На изучение «Изобразительное искусство»  в 5-6 классе  общего образования  отводится 34часа из расчета 1 час  в неделю согласно учебному плану МБОУ </w:t>
      </w:r>
      <w:proofErr w:type="gramStart"/>
      <w:r w:rsidRPr="007F46BD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 на 2018-2019</w:t>
      </w:r>
      <w:r w:rsidRPr="007F46BD">
        <w:rPr>
          <w:rFonts w:ascii="Times New Roman" w:hAnsi="Times New Roman"/>
          <w:sz w:val="26"/>
          <w:szCs w:val="26"/>
        </w:rPr>
        <w:t xml:space="preserve"> учебный год.  </w:t>
      </w:r>
    </w:p>
    <w:p w:rsidR="00787E5E" w:rsidRDefault="00787E5E" w:rsidP="00787E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7E5E" w:rsidRPr="004A236E" w:rsidRDefault="00787E5E" w:rsidP="00787E5E">
      <w:pPr>
        <w:spacing w:after="0"/>
        <w:rPr>
          <w:rFonts w:ascii="Times New Roman" w:hAnsi="Times New Roman"/>
          <w:sz w:val="26"/>
          <w:szCs w:val="26"/>
        </w:rPr>
      </w:pPr>
    </w:p>
    <w:p w:rsidR="00787E5E" w:rsidRDefault="00787E5E" w:rsidP="00787E5E">
      <w:pPr>
        <w:pStyle w:val="a3"/>
        <w:spacing w:before="0" w:beforeAutospacing="0" w:after="0" w:afterAutospacing="0"/>
      </w:pPr>
    </w:p>
    <w:p w:rsidR="00787E5E" w:rsidRDefault="00787E5E" w:rsidP="00787E5E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E5E"/>
    <w:rsid w:val="00787E5E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E5E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1">
    <w:name w:val="Абзац списка1"/>
    <w:basedOn w:val="a"/>
    <w:rsid w:val="00787E5E"/>
    <w:pPr>
      <w:ind w:left="720"/>
    </w:pPr>
    <w:rPr>
      <w:lang w:eastAsia="ru-RU"/>
    </w:rPr>
  </w:style>
  <w:style w:type="paragraph" w:styleId="a4">
    <w:name w:val="Body Text"/>
    <w:basedOn w:val="a"/>
    <w:link w:val="a5"/>
    <w:rsid w:val="00787E5E"/>
    <w:pPr>
      <w:shd w:val="clear" w:color="auto" w:fill="FFFFFF"/>
      <w:spacing w:after="120" w:line="283" w:lineRule="exact"/>
      <w:jc w:val="both"/>
    </w:pPr>
    <w:rPr>
      <w:rFonts w:ascii="Times New Roman" w:hAnsi="Times New Roman" w:cs="Calibri"/>
      <w:sz w:val="21"/>
      <w:szCs w:val="21"/>
    </w:rPr>
  </w:style>
  <w:style w:type="character" w:customStyle="1" w:styleId="a5">
    <w:name w:val="Основной текст Знак"/>
    <w:basedOn w:val="a0"/>
    <w:link w:val="a4"/>
    <w:rsid w:val="00787E5E"/>
    <w:rPr>
      <w:rFonts w:ascii="Times New Roman" w:eastAsia="Times New Roman" w:hAnsi="Times New Roman" w:cs="Calibri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2018-11-06T08:14:00Z</dcterms:created>
  <dcterms:modified xsi:type="dcterms:W3CDTF">2018-11-06T08:14:00Z</dcterms:modified>
</cp:coreProperties>
</file>