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1" w:rsidRDefault="00C36A30" w:rsidP="00221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</w:t>
      </w:r>
      <w:r>
        <w:rPr>
          <w:rFonts w:ascii="Times New Roman" w:hAnsi="Times New Roman" w:cs="Times New Roman"/>
          <w:b/>
          <w:sz w:val="26"/>
          <w:szCs w:val="26"/>
        </w:rPr>
        <w:t>абочей программе по геометрии 11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C36A30" w:rsidRPr="00221B61" w:rsidRDefault="00C36A30" w:rsidP="00221B6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предмета </w:t>
      </w:r>
      <w:r>
        <w:rPr>
          <w:rFonts w:ascii="Times New Roman" w:hAnsi="Times New Roman" w:cs="Times New Roman"/>
          <w:b/>
          <w:sz w:val="26"/>
          <w:szCs w:val="26"/>
        </w:rPr>
        <w:t>«Геометрия» для 11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 w:rsidRPr="001F46BA">
        <w:rPr>
          <w:rFonts w:ascii="Times New Roman" w:hAnsi="Times New Roman" w:cs="Times New Roman"/>
          <w:sz w:val="26"/>
          <w:szCs w:val="26"/>
        </w:rPr>
        <w:t xml:space="preserve"> (образовательная область «Математика») с изучением геометрии на базовом уровне составлена  на основе Федерального компонента государственного образовательного  стандарта среднего общего образования (приказ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РФ от 05.03.2004г. № 1089), с учетом примерной программы среднего общего образования по геометрии на базовом уровне, БУП 2004г., ОП СОО МБОУ “Гайдаровская СОШ" на </w:t>
      </w:r>
      <w:r>
        <w:rPr>
          <w:rFonts w:ascii="Times New Roman" w:hAnsi="Times New Roman" w:cs="Times New Roman"/>
          <w:b/>
          <w:sz w:val="26"/>
          <w:szCs w:val="26"/>
        </w:rPr>
        <w:t>2018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-201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год, учебного плана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МБОУ "Гайдаровская  СОШ"  на </w:t>
      </w:r>
      <w:r>
        <w:rPr>
          <w:rFonts w:ascii="Times New Roman" w:hAnsi="Times New Roman" w:cs="Times New Roman"/>
          <w:b/>
          <w:sz w:val="26"/>
          <w:szCs w:val="26"/>
        </w:rPr>
        <w:t>2018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-201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год,   с учетом УМК под редакцией Л.С.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Атанасяна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, В.Ф.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Бутузова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, С.Б. Кадомцева.  Предполагается использование «Геометрия»: учебник для 10-11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. общеобразовательных учреждений, М.: Просвещение, 2012 имеет  гриф «Рекомендовано Министерством образования и науки Российской Федерации», утвержден федеральным перечнем учебников на </w:t>
      </w:r>
      <w:r>
        <w:rPr>
          <w:rFonts w:ascii="Times New Roman" w:hAnsi="Times New Roman" w:cs="Times New Roman"/>
          <w:sz w:val="26"/>
          <w:szCs w:val="26"/>
        </w:rPr>
        <w:t>2018-2019</w:t>
      </w: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eastAsia="Arial Unicode MS" w:hAnsi="Times New Roman" w:cs="Times New Roman"/>
          <w:sz w:val="26"/>
          <w:szCs w:val="26"/>
        </w:rPr>
        <w:t xml:space="preserve">учебный год </w:t>
      </w:r>
      <w:r w:rsidRPr="001F46BA">
        <w:rPr>
          <w:rFonts w:ascii="Times New Roman" w:hAnsi="Times New Roman" w:cs="Times New Roman"/>
          <w:sz w:val="26"/>
          <w:szCs w:val="26"/>
        </w:rPr>
        <w:t>(приказ №253 от 31.03.2014).</w:t>
      </w:r>
    </w:p>
    <w:p w:rsidR="00C36A30" w:rsidRPr="001F46BA" w:rsidRDefault="00C36A30" w:rsidP="00C36A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Минобразования РФ от 09.03.2004 N 1312 (с последующими изменениями)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учебном плане МБОУ «Гайдаровская  СОШ» отводится в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 xml:space="preserve"> классе </w:t>
      </w:r>
      <w:r w:rsidRPr="001F46BA">
        <w:rPr>
          <w:rFonts w:ascii="Times New Roman" w:hAnsi="Times New Roman" w:cs="Times New Roman"/>
          <w:b/>
          <w:sz w:val="26"/>
          <w:szCs w:val="26"/>
        </w:rPr>
        <w:t>- 68 часов</w:t>
      </w:r>
      <w:r w:rsidRPr="001F46BA">
        <w:rPr>
          <w:rFonts w:ascii="Times New Roman" w:hAnsi="Times New Roman" w:cs="Times New Roman"/>
          <w:sz w:val="26"/>
          <w:szCs w:val="26"/>
        </w:rPr>
        <w:t xml:space="preserve">, из расчета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A30" w:rsidRPr="001F46BA" w:rsidRDefault="00C36A30" w:rsidP="00C36A30">
      <w:pPr>
        <w:spacing w:after="0" w:line="240" w:lineRule="auto"/>
        <w:ind w:left="-99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   Использование </w:t>
      </w:r>
      <w:proofErr w:type="spellStart"/>
      <w:r w:rsidRPr="001F46BA">
        <w:rPr>
          <w:rFonts w:ascii="Times New Roman" w:hAnsi="Times New Roman" w:cs="Times New Roman"/>
          <w:b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знаний усиливает мировоззренческую                  направленность познавательных интересов учащихся, более эффективно  достигается всестороннее развитие личности.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 уроках геометрии  в 11</w:t>
      </w:r>
      <w:r w:rsidRPr="001F46BA">
        <w:rPr>
          <w:rFonts w:ascii="Times New Roman" w:hAnsi="Times New Roman" w:cs="Times New Roman"/>
          <w:sz w:val="26"/>
          <w:szCs w:val="26"/>
        </w:rPr>
        <w:t xml:space="preserve"> классе  осуществляются 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меж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предметные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связи с другими  учебными предметами. Курс характеризуется рациональным сочетанием логической строгости и геометрической наглядности. Увеличивается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</w:t>
      </w:r>
      <w:proofErr w:type="spellStart"/>
      <w:proofErr w:type="gramStart"/>
      <w:r w:rsidRPr="001F46BA">
        <w:rPr>
          <w:rFonts w:ascii="Times New Roman" w:hAnsi="Times New Roman" w:cs="Times New Roman"/>
          <w:sz w:val="26"/>
          <w:szCs w:val="26"/>
        </w:rPr>
        <w:t>аналитико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– синтетической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деятельности при доказательстве теорем и решении задач. Систематическое изучение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603493" w:rsidRDefault="00C36A30" w:rsidP="00C36A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 xml:space="preserve">В рамках указанной содержательной линии решаются следующие </w:t>
      </w:r>
      <w:r w:rsidRPr="001F46BA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1F46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6A30" w:rsidRPr="001F46BA" w:rsidRDefault="00603493" w:rsidP="00C36A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36A30" w:rsidRPr="001F46BA">
        <w:rPr>
          <w:rFonts w:ascii="Times New Roman" w:hAnsi="Times New Roman" w:cs="Times New Roman"/>
          <w:bCs/>
          <w:sz w:val="26"/>
          <w:szCs w:val="26"/>
        </w:rPr>
        <w:t>изучить  свойства пространственных тел, формировать умения применять полученные знания для решения практических задач.</w:t>
      </w:r>
    </w:p>
    <w:p w:rsidR="00221B61" w:rsidRPr="00603493" w:rsidRDefault="00C36A30" w:rsidP="00221B6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F46BA">
        <w:rPr>
          <w:rFonts w:ascii="Times New Roman" w:hAnsi="Times New Roman" w:cs="Times New Roman"/>
          <w:bCs/>
          <w:sz w:val="26"/>
          <w:szCs w:val="26"/>
        </w:rPr>
        <w:t xml:space="preserve">Изучение математики на базовом уровне направлено на достижение следующих </w:t>
      </w:r>
      <w:r w:rsidRPr="001F46BA">
        <w:rPr>
          <w:rFonts w:ascii="Times New Roman" w:hAnsi="Times New Roman" w:cs="Times New Roman"/>
          <w:b/>
          <w:bCs/>
          <w:sz w:val="26"/>
          <w:szCs w:val="26"/>
        </w:rPr>
        <w:t>целей:</w:t>
      </w:r>
      <w:r w:rsidRPr="001F46B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03493">
        <w:rPr>
          <w:rFonts w:ascii="Times New Roman" w:hAnsi="Times New Roman" w:cs="Times New Roman"/>
          <w:bCs/>
          <w:i/>
          <w:sz w:val="26"/>
          <w:szCs w:val="26"/>
        </w:rPr>
        <w:t>-</w:t>
      </w:r>
      <w:r w:rsidRPr="001F46BA">
        <w:rPr>
          <w:rFonts w:ascii="Times New Roman" w:hAnsi="Times New Roman" w:cs="Times New Roman"/>
          <w:bCs/>
          <w:sz w:val="26"/>
          <w:szCs w:val="26"/>
        </w:rPr>
        <w:t>ф</w:t>
      </w:r>
      <w:proofErr w:type="gramEnd"/>
      <w:r w:rsidRPr="001F46BA">
        <w:rPr>
          <w:rFonts w:ascii="Times New Roman" w:hAnsi="Times New Roman" w:cs="Times New Roman"/>
          <w:bCs/>
          <w:sz w:val="26"/>
          <w:szCs w:val="26"/>
        </w:rPr>
        <w:t xml:space="preserve">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  <w:r w:rsidR="00603493">
        <w:rPr>
          <w:rFonts w:ascii="Times New Roman" w:hAnsi="Times New Roman" w:cs="Times New Roman"/>
          <w:bCs/>
          <w:i/>
          <w:sz w:val="26"/>
          <w:szCs w:val="26"/>
        </w:rPr>
        <w:t xml:space="preserve"> -</w:t>
      </w:r>
      <w:r w:rsidRPr="001F46BA">
        <w:rPr>
          <w:rFonts w:ascii="Times New Roman" w:hAnsi="Times New Roman" w:cs="Times New Roman"/>
          <w:bCs/>
          <w:sz w:val="26"/>
          <w:szCs w:val="26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r w:rsidR="00603493">
        <w:rPr>
          <w:rFonts w:ascii="Times New Roman" w:hAnsi="Times New Roman" w:cs="Times New Roman"/>
          <w:bCs/>
          <w:i/>
          <w:sz w:val="26"/>
          <w:szCs w:val="26"/>
        </w:rPr>
        <w:t xml:space="preserve"> -</w:t>
      </w:r>
      <w:r w:rsidRPr="001F46BA">
        <w:rPr>
          <w:rFonts w:ascii="Times New Roman" w:hAnsi="Times New Roman" w:cs="Times New Roman"/>
          <w:bCs/>
          <w:sz w:val="26"/>
          <w:szCs w:val="26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</w:t>
      </w:r>
      <w:r w:rsidRPr="001F46B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областях, не требующих углубленной математической </w:t>
      </w:r>
      <w:proofErr w:type="spellStart"/>
      <w:r w:rsidRPr="001F46BA">
        <w:rPr>
          <w:rFonts w:ascii="Times New Roman" w:hAnsi="Times New Roman" w:cs="Times New Roman"/>
          <w:bCs/>
          <w:sz w:val="26"/>
          <w:szCs w:val="26"/>
        </w:rPr>
        <w:t>подготовки</w:t>
      </w:r>
      <w:proofErr w:type="gramStart"/>
      <w:r w:rsidRPr="001F46BA">
        <w:rPr>
          <w:rFonts w:ascii="Times New Roman" w:hAnsi="Times New Roman" w:cs="Times New Roman"/>
          <w:bCs/>
          <w:sz w:val="26"/>
          <w:szCs w:val="26"/>
        </w:rPr>
        <w:t>;</w:t>
      </w:r>
      <w:r w:rsidR="00603493">
        <w:rPr>
          <w:rFonts w:ascii="Times New Roman" w:hAnsi="Times New Roman" w:cs="Times New Roman"/>
          <w:bCs/>
          <w:i/>
          <w:sz w:val="26"/>
          <w:szCs w:val="26"/>
        </w:rPr>
        <w:t>-</w:t>
      </w:r>
      <w:proofErr w:type="gramEnd"/>
      <w:r w:rsidRPr="001F46BA">
        <w:rPr>
          <w:rFonts w:ascii="Times New Roman" w:hAnsi="Times New Roman" w:cs="Times New Roman"/>
          <w:bCs/>
          <w:sz w:val="26"/>
          <w:szCs w:val="26"/>
        </w:rPr>
        <w:t>воспитание</w:t>
      </w:r>
      <w:proofErr w:type="spellEnd"/>
      <w:r w:rsidRPr="001F46BA">
        <w:rPr>
          <w:rFonts w:ascii="Times New Roman" w:hAnsi="Times New Roman" w:cs="Times New Roman"/>
          <w:bCs/>
          <w:sz w:val="26"/>
          <w:szCs w:val="26"/>
        </w:rPr>
        <w:t xml:space="preserve">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21B61" w:rsidRDefault="00C36A30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="00221B61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результате изучения математики на базовом уровне ученик должен</w:t>
      </w:r>
      <w:r w:rsid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="00221B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B61" w:rsidRPr="00221B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знать/понимать:</w:t>
      </w:r>
      <w:r w:rsidR="00221B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03493">
        <w:rPr>
          <w:rFonts w:ascii="Times New Roman" w:hAnsi="Times New Roman" w:cs="Times New Roman"/>
          <w:bCs/>
          <w:sz w:val="26"/>
          <w:szCs w:val="26"/>
        </w:rPr>
        <w:t>-</w:t>
      </w:r>
      <w:r w:rsidR="00221B61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</w:t>
      </w:r>
      <w:proofErr w:type="gramEnd"/>
      <w:r w:rsidR="00221B61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вероятностный характер различных процессов окружающего мира.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="00C36A30" w:rsidRPr="00221B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меть:</w:t>
      </w: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C36A30" w:rsidRPr="00221B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21B61" w:rsidRDefault="00C36A30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анализировать в простейших случаях взаимное расположение объектов в пространстве;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изображать основные многогранники и круглые тела; выполнять чертежи по условиям задач;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строить простейшие сечения куба, призмы, пирамиды;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использовать при решении стереометрических задач планиметрические факты и методы;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проводить доказательные рассуждения в ходе решения задач;</w:t>
      </w:r>
    </w:p>
    <w:p w:rsidR="00221B61" w:rsidRDefault="00C36A30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1B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  <w:r w:rsidR="00221B6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21B61">
        <w:rPr>
          <w:rFonts w:ascii="Times New Roman" w:hAnsi="Times New Roman" w:cs="Times New Roman"/>
          <w:bCs/>
          <w:sz w:val="26"/>
          <w:szCs w:val="26"/>
        </w:rPr>
        <w:t>-</w:t>
      </w:r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gramEnd"/>
      <w:r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сследования (моделирования) несложных практических ситуаций на основе изученных формул и свойств фигур;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221B61" w:rsidRDefault="00221B61" w:rsidP="00221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36A30" w:rsidRPr="00221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F28C8" w:rsidRPr="00603493" w:rsidRDefault="00C36A30" w:rsidP="006034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логики, возрастных особенностей учащихся. </w:t>
      </w:r>
      <w:r w:rsidRPr="001F46BA">
        <w:rPr>
          <w:rFonts w:ascii="Times New Roman" w:hAnsi="Times New Roman" w:cs="Times New Roman"/>
          <w:color w:val="000000"/>
          <w:sz w:val="26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</w:p>
    <w:sectPr w:rsidR="00BF28C8" w:rsidRPr="0060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A30"/>
    <w:rsid w:val="00221B61"/>
    <w:rsid w:val="00603493"/>
    <w:rsid w:val="00BF28C8"/>
    <w:rsid w:val="00C3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40BE-946E-44E2-A3C1-E128FD4C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2018-10-21T03:09:00Z</dcterms:created>
  <dcterms:modified xsi:type="dcterms:W3CDTF">2018-10-21T03:39:00Z</dcterms:modified>
</cp:coreProperties>
</file>