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D7" w:rsidRPr="0031665E" w:rsidRDefault="001360D7" w:rsidP="001360D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65E">
        <w:rPr>
          <w:rFonts w:ascii="Times New Roman" w:hAnsi="Times New Roman"/>
          <w:b/>
          <w:sz w:val="26"/>
          <w:szCs w:val="26"/>
        </w:rPr>
        <w:t>Муниципальное бюджетное  общеобразовательное учреждение</w:t>
      </w:r>
    </w:p>
    <w:p w:rsidR="001360D7" w:rsidRPr="0031665E" w:rsidRDefault="001360D7" w:rsidP="001360D7">
      <w:pPr>
        <w:spacing w:line="240" w:lineRule="auto"/>
        <w:ind w:hanging="540"/>
        <w:jc w:val="center"/>
        <w:rPr>
          <w:rFonts w:ascii="Times New Roman" w:hAnsi="Times New Roman"/>
          <w:b/>
          <w:sz w:val="26"/>
          <w:szCs w:val="26"/>
        </w:rPr>
      </w:pPr>
      <w:r w:rsidRPr="0031665E">
        <w:rPr>
          <w:rFonts w:ascii="Times New Roman" w:hAnsi="Times New Roman"/>
          <w:b/>
          <w:sz w:val="26"/>
          <w:szCs w:val="26"/>
        </w:rPr>
        <w:t>«Гайдаровская средняя общеобразовательная школа»</w:t>
      </w:r>
    </w:p>
    <w:p w:rsidR="001360D7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Утверждаю:                                                                  </w:t>
      </w:r>
    </w:p>
    <w:p w:rsidR="001360D7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Директор  МБОУ «Гайдаровская СОШ»</w:t>
      </w:r>
    </w:p>
    <w:p w:rsidR="001360D7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_____/Бахилова Т.Н./                     </w:t>
      </w:r>
    </w:p>
    <w:p w:rsidR="001360D7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Приказ №___                                          </w:t>
      </w:r>
    </w:p>
    <w:p w:rsidR="001360D7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       »_____________20___г.                                     </w:t>
      </w:r>
    </w:p>
    <w:p w:rsidR="001360D7" w:rsidRDefault="001360D7" w:rsidP="001360D7">
      <w:pPr>
        <w:spacing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1360D7" w:rsidRDefault="001360D7" w:rsidP="001360D7">
      <w:pPr>
        <w:spacing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5726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360D7" w:rsidRDefault="001360D7" w:rsidP="001360D7">
      <w:pPr>
        <w:spacing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1360D7" w:rsidRDefault="001360D7" w:rsidP="001360D7">
      <w:pPr>
        <w:spacing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1360D7" w:rsidRDefault="00FF25E7" w:rsidP="001360D7">
      <w:pPr>
        <w:spacing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1360D7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1360D7" w:rsidRDefault="001360D7" w:rsidP="001360D7">
      <w:pPr>
        <w:spacing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1360D7" w:rsidRDefault="001360D7" w:rsidP="001360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0D7" w:rsidRDefault="001360D7" w:rsidP="001360D7">
      <w:pPr>
        <w:spacing w:line="240" w:lineRule="auto"/>
        <w:ind w:hanging="540"/>
        <w:rPr>
          <w:rFonts w:ascii="Times New Roman" w:hAnsi="Times New Roman"/>
          <w:b/>
          <w:sz w:val="28"/>
          <w:szCs w:val="28"/>
        </w:rPr>
      </w:pPr>
    </w:p>
    <w:p w:rsidR="001360D7" w:rsidRPr="0031665E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31665E">
        <w:rPr>
          <w:rFonts w:ascii="Times New Roman" w:hAnsi="Times New Roman"/>
          <w:sz w:val="24"/>
          <w:szCs w:val="24"/>
        </w:rPr>
        <w:t xml:space="preserve">Обсуждён на </w:t>
      </w:r>
    </w:p>
    <w:p w:rsidR="001360D7" w:rsidRPr="0031665E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 w:rsidRPr="003166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пе</w:t>
      </w:r>
      <w:r>
        <w:rPr>
          <w:rFonts w:ascii="Times New Roman" w:hAnsi="Times New Roman"/>
          <w:sz w:val="24"/>
          <w:szCs w:val="24"/>
        </w:rPr>
        <w:t xml:space="preserve">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</w:p>
    <w:p w:rsidR="001360D7" w:rsidRPr="0031665E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 w:rsidRPr="003166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Протокол  № _____</w:t>
      </w:r>
    </w:p>
    <w:p w:rsidR="001360D7" w:rsidRPr="0031665E" w:rsidRDefault="001360D7" w:rsidP="001360D7">
      <w:pPr>
        <w:spacing w:line="240" w:lineRule="auto"/>
        <w:ind w:hanging="540"/>
        <w:jc w:val="right"/>
        <w:rPr>
          <w:rFonts w:ascii="Times New Roman" w:hAnsi="Times New Roman"/>
          <w:sz w:val="24"/>
          <w:szCs w:val="24"/>
        </w:rPr>
      </w:pPr>
      <w:r w:rsidRPr="003166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от «___» ________20___</w:t>
      </w:r>
      <w:r w:rsidRPr="0031665E">
        <w:rPr>
          <w:rFonts w:ascii="Times New Roman" w:hAnsi="Times New Roman"/>
          <w:sz w:val="24"/>
          <w:szCs w:val="24"/>
        </w:rPr>
        <w:t xml:space="preserve"> г.</w:t>
      </w:r>
    </w:p>
    <w:p w:rsidR="001360D7" w:rsidRDefault="001360D7" w:rsidP="001360D7">
      <w:pPr>
        <w:spacing w:line="240" w:lineRule="auto"/>
        <w:ind w:hanging="540"/>
        <w:rPr>
          <w:rFonts w:ascii="Times New Roman" w:hAnsi="Times New Roman"/>
          <w:sz w:val="28"/>
          <w:szCs w:val="28"/>
        </w:rPr>
      </w:pPr>
    </w:p>
    <w:p w:rsidR="001360D7" w:rsidRDefault="001360D7" w:rsidP="001360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D7" w:rsidRDefault="001360D7" w:rsidP="001360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D7" w:rsidRDefault="001360D7" w:rsidP="001360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D7" w:rsidRDefault="001360D7" w:rsidP="001360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60D7" w:rsidRDefault="001360D7" w:rsidP="001360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D7" w:rsidRPr="0031665E" w:rsidRDefault="001360D7" w:rsidP="001360D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665E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31665E">
        <w:rPr>
          <w:rFonts w:ascii="Times New Roman" w:hAnsi="Times New Roman"/>
          <w:sz w:val="24"/>
          <w:szCs w:val="24"/>
        </w:rPr>
        <w:t>Гайдаровск</w:t>
      </w:r>
      <w:proofErr w:type="spellEnd"/>
    </w:p>
    <w:p w:rsidR="001360D7" w:rsidRPr="0086092B" w:rsidRDefault="00FF25E7" w:rsidP="001360D7">
      <w:pPr>
        <w:spacing w:line="240" w:lineRule="auto"/>
        <w:ind w:hanging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1360D7">
        <w:rPr>
          <w:rFonts w:ascii="Times New Roman" w:hAnsi="Times New Roman"/>
          <w:sz w:val="24"/>
          <w:szCs w:val="24"/>
        </w:rPr>
        <w:t xml:space="preserve"> г</w:t>
      </w:r>
    </w:p>
    <w:p w:rsidR="001360D7" w:rsidRDefault="001360D7" w:rsidP="001360D7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1360D7" w:rsidRDefault="001360D7" w:rsidP="001360D7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1863FB" w:rsidRDefault="001863FB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к учебному плану нач</w:t>
      </w:r>
      <w:r w:rsidR="00E232E7">
        <w:rPr>
          <w:rFonts w:ascii="Times New Roman" w:hAnsi="Times New Roman"/>
          <w:b/>
          <w:sz w:val="26"/>
          <w:szCs w:val="26"/>
        </w:rPr>
        <w:t xml:space="preserve">ального общего образования (1 </w:t>
      </w:r>
      <w:r w:rsidRPr="000E686E">
        <w:rPr>
          <w:rFonts w:ascii="Times New Roman" w:hAnsi="Times New Roman"/>
          <w:b/>
          <w:sz w:val="26"/>
          <w:szCs w:val="26"/>
        </w:rPr>
        <w:t>класс)</w:t>
      </w: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МБОУ «Гайдаровская  СОШ», реализующая ООП НОО ФГОС НОО</w:t>
      </w:r>
    </w:p>
    <w:p w:rsidR="000E686E" w:rsidRPr="000E686E" w:rsidRDefault="007049EA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 w:rsidR="00FF25E7">
        <w:rPr>
          <w:rFonts w:ascii="Times New Roman" w:hAnsi="Times New Roman"/>
          <w:b/>
          <w:sz w:val="26"/>
          <w:szCs w:val="26"/>
        </w:rPr>
        <w:t>2022-2023</w:t>
      </w:r>
      <w:r w:rsidR="000E686E" w:rsidRPr="000E686E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1.Общая характеристика учебного плана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eastAsia="MS Gothic" w:hAnsi="Times New Roman"/>
          <w:bCs/>
          <w:sz w:val="26"/>
          <w:szCs w:val="26"/>
        </w:rPr>
        <w:t>У</w:t>
      </w:r>
      <w:r w:rsidRPr="000E686E">
        <w:rPr>
          <w:rFonts w:ascii="Times New Roman" w:hAnsi="Times New Roman"/>
          <w:spacing w:val="-2"/>
          <w:sz w:val="26"/>
          <w:szCs w:val="26"/>
        </w:rPr>
        <w:t>чебный план  МБОУ «</w:t>
      </w:r>
      <w:proofErr w:type="gramStart"/>
      <w:r w:rsidRPr="000E686E">
        <w:rPr>
          <w:rFonts w:ascii="Times New Roman" w:hAnsi="Times New Roman"/>
          <w:spacing w:val="-2"/>
          <w:sz w:val="26"/>
          <w:szCs w:val="26"/>
        </w:rPr>
        <w:t>Гайдаровская</w:t>
      </w:r>
      <w:proofErr w:type="gramEnd"/>
      <w:r w:rsidRPr="000E686E">
        <w:rPr>
          <w:rFonts w:ascii="Times New Roman" w:hAnsi="Times New Roman"/>
          <w:spacing w:val="-2"/>
          <w:sz w:val="26"/>
          <w:szCs w:val="26"/>
        </w:rPr>
        <w:t xml:space="preserve"> СОШ» </w:t>
      </w:r>
      <w:r w:rsidRPr="000E686E">
        <w:rPr>
          <w:rFonts w:ascii="Times New Roman" w:hAnsi="Times New Roman"/>
          <w:sz w:val="26"/>
          <w:szCs w:val="26"/>
        </w:rPr>
        <w:t>является одним из элементов</w:t>
      </w:r>
      <w:r w:rsidRPr="000E686E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0E686E">
        <w:rPr>
          <w:rFonts w:ascii="Times New Roman" w:hAnsi="Times New Roman"/>
          <w:iCs/>
          <w:sz w:val="26"/>
          <w:szCs w:val="26"/>
        </w:rPr>
        <w:t>Основной образовательной программы,</w:t>
      </w:r>
      <w:r w:rsidRPr="000E686E">
        <w:rPr>
          <w:rFonts w:ascii="Times New Roman" w:hAnsi="Times New Roman"/>
          <w:sz w:val="26"/>
          <w:szCs w:val="26"/>
        </w:rPr>
        <w:t xml:space="preserve"> фиксирует общий объем нагрузки, максимальный объём аудиторной нагрузки учащихся, состав и структуру предметных областей, распределяет учебное время, отводимое на освоение содержания образования по учебным предметам, а также включает в себя план внеурочной деятельности общеобразовательного учреждения.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eastAsia="MS Gothic" w:hAnsi="Times New Roman"/>
          <w:bCs/>
          <w:sz w:val="26"/>
          <w:szCs w:val="26"/>
        </w:rPr>
        <w:tab/>
        <w:t>У</w:t>
      </w:r>
      <w:r w:rsidRPr="000E686E">
        <w:rPr>
          <w:rFonts w:ascii="Times New Roman" w:hAnsi="Times New Roman"/>
          <w:sz w:val="26"/>
          <w:szCs w:val="26"/>
        </w:rPr>
        <w:t>чебный план определяет общие рамки прини</w:t>
      </w:r>
      <w:r w:rsidRPr="000E686E">
        <w:rPr>
          <w:rFonts w:ascii="Times New Roman" w:hAnsi="Times New Roman"/>
          <w:spacing w:val="2"/>
          <w:sz w:val="26"/>
          <w:szCs w:val="26"/>
        </w:rPr>
        <w:t xml:space="preserve">маемых решений при разработке содержания образования, </w:t>
      </w:r>
      <w:r w:rsidRPr="000E686E">
        <w:rPr>
          <w:rFonts w:ascii="Times New Roman" w:hAnsi="Times New Roman"/>
          <w:sz w:val="26"/>
          <w:szCs w:val="26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2. Нормативная база</w:t>
      </w:r>
    </w:p>
    <w:p w:rsidR="000E686E" w:rsidRPr="000E686E" w:rsidRDefault="00E232E7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план для 1 класса Мун</w:t>
      </w:r>
      <w:r w:rsidR="000E686E" w:rsidRPr="000E686E">
        <w:rPr>
          <w:rFonts w:ascii="Times New Roman" w:hAnsi="Times New Roman"/>
          <w:sz w:val="26"/>
          <w:szCs w:val="26"/>
        </w:rPr>
        <w:t>иципального бюджетного общеобразовательного учреждения «Гайдаровская  средняя общеобразовательная школа», реализующ</w:t>
      </w:r>
      <w:r w:rsidR="00DD7E03">
        <w:rPr>
          <w:rFonts w:ascii="Times New Roman" w:hAnsi="Times New Roman"/>
          <w:sz w:val="26"/>
          <w:szCs w:val="26"/>
        </w:rPr>
        <w:t xml:space="preserve">ая </w:t>
      </w:r>
      <w:r w:rsidR="00FF25E7">
        <w:rPr>
          <w:rFonts w:ascii="Times New Roman" w:hAnsi="Times New Roman"/>
          <w:sz w:val="26"/>
          <w:szCs w:val="26"/>
        </w:rPr>
        <w:t>ООП НОО ФГОС НОО в 2022-2023</w:t>
      </w:r>
      <w:r w:rsidR="007049EA">
        <w:rPr>
          <w:rFonts w:ascii="Times New Roman" w:hAnsi="Times New Roman"/>
          <w:sz w:val="26"/>
          <w:szCs w:val="26"/>
        </w:rPr>
        <w:t xml:space="preserve"> </w:t>
      </w:r>
      <w:r w:rsidR="000E686E" w:rsidRPr="000E686E">
        <w:rPr>
          <w:rFonts w:ascii="Times New Roman" w:hAnsi="Times New Roman"/>
          <w:sz w:val="26"/>
          <w:szCs w:val="26"/>
        </w:rPr>
        <w:t>учебном году разработан в соответствии со следующими документами: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федерального уровня: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Федеральный закон от 29.12.2012</w:t>
      </w:r>
      <w:r w:rsidR="008A7577">
        <w:rPr>
          <w:rFonts w:ascii="Times New Roman" w:hAnsi="Times New Roman"/>
          <w:sz w:val="26"/>
          <w:szCs w:val="26"/>
        </w:rPr>
        <w:t>г.</w:t>
      </w:r>
      <w:r w:rsidRPr="000E686E">
        <w:rPr>
          <w:rFonts w:ascii="Times New Roman" w:hAnsi="Times New Roman"/>
          <w:sz w:val="26"/>
          <w:szCs w:val="26"/>
        </w:rPr>
        <w:t xml:space="preserve"> №273-ФЗ «Об образовании в Российской Федерации».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- Приказ </w:t>
      </w:r>
      <w:proofErr w:type="spellStart"/>
      <w:r w:rsidRPr="000E686E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8C7847">
        <w:rPr>
          <w:rFonts w:ascii="Times New Roman" w:hAnsi="Times New Roman"/>
          <w:sz w:val="26"/>
          <w:szCs w:val="26"/>
        </w:rPr>
        <w:t xml:space="preserve"> России от 31.05.2021 № 286</w:t>
      </w:r>
      <w:r w:rsidRPr="000E686E">
        <w:rPr>
          <w:rFonts w:ascii="Times New Roman" w:hAnsi="Times New Roman"/>
          <w:sz w:val="26"/>
          <w:szCs w:val="26"/>
        </w:rPr>
        <w:t xml:space="preserve"> «Об утверждении федерального государственного образовательного стандарта начального общего образования».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Постановление Главного государстве</w:t>
      </w:r>
      <w:r w:rsidR="008C7847">
        <w:rPr>
          <w:rFonts w:ascii="Times New Roman" w:hAnsi="Times New Roman"/>
          <w:sz w:val="26"/>
          <w:szCs w:val="26"/>
        </w:rPr>
        <w:t>нного санитарного врача РФ от 28.09</w:t>
      </w:r>
      <w:r w:rsidRPr="000E686E">
        <w:rPr>
          <w:rFonts w:ascii="Times New Roman" w:hAnsi="Times New Roman"/>
          <w:sz w:val="26"/>
          <w:szCs w:val="26"/>
        </w:rPr>
        <w:t>.20</w:t>
      </w:r>
      <w:r w:rsidR="008C7847">
        <w:rPr>
          <w:rFonts w:ascii="Times New Roman" w:hAnsi="Times New Roman"/>
          <w:sz w:val="26"/>
          <w:szCs w:val="26"/>
        </w:rPr>
        <w:t xml:space="preserve">20 №28 «Об утверждении </w:t>
      </w:r>
      <w:proofErr w:type="spellStart"/>
      <w:r w:rsidR="008C7847">
        <w:rPr>
          <w:rFonts w:ascii="Times New Roman" w:hAnsi="Times New Roman"/>
          <w:sz w:val="26"/>
          <w:szCs w:val="26"/>
        </w:rPr>
        <w:t>СанПиН</w:t>
      </w:r>
      <w:proofErr w:type="spellEnd"/>
      <w:r w:rsidR="008C7847">
        <w:rPr>
          <w:rFonts w:ascii="Times New Roman" w:hAnsi="Times New Roman"/>
          <w:sz w:val="26"/>
          <w:szCs w:val="26"/>
        </w:rPr>
        <w:t xml:space="preserve"> 2.4.3648-2</w:t>
      </w:r>
      <w:r w:rsidRPr="000E686E">
        <w:rPr>
          <w:rFonts w:ascii="Times New Roman" w:hAnsi="Times New Roman"/>
          <w:sz w:val="26"/>
          <w:szCs w:val="26"/>
        </w:rPr>
        <w:t xml:space="preserve">0 «Санитарно-эпидемиологические требования к условиям и организации обучения в общеобразовательных   учреждениях».  </w:t>
      </w:r>
    </w:p>
    <w:p w:rsidR="000E686E" w:rsidRPr="008C7847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регионального уровня: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Закон Республики Хакасия от 5 июля 2013 г. № 60-ЗРХ «Об образовании в Республике Хакасия».</w:t>
      </w:r>
    </w:p>
    <w:p w:rsidR="000E686E" w:rsidRPr="00F2793D" w:rsidRDefault="000E686E" w:rsidP="000E686E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F2793D">
        <w:rPr>
          <w:rFonts w:ascii="Times New Roman" w:hAnsi="Times New Roman"/>
          <w:b/>
          <w:sz w:val="26"/>
          <w:szCs w:val="26"/>
        </w:rPr>
        <w:t>уровня образовательного учреждения: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Устав МБОУ «</w:t>
      </w:r>
      <w:proofErr w:type="gramStart"/>
      <w:r w:rsidRPr="000E686E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0E686E">
        <w:rPr>
          <w:rFonts w:ascii="Times New Roman" w:hAnsi="Times New Roman"/>
          <w:sz w:val="26"/>
          <w:szCs w:val="26"/>
        </w:rPr>
        <w:t xml:space="preserve">  СОШ».</w:t>
      </w:r>
    </w:p>
    <w:p w:rsid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-Основная образовательная программа начального общего образования МБОУ «Гайдаровская  СОШ».  </w:t>
      </w:r>
    </w:p>
    <w:p w:rsidR="00E232E7" w:rsidRDefault="00E232E7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Дорожная карта по</w:t>
      </w:r>
      <w:r w:rsidR="008A7577">
        <w:rPr>
          <w:rFonts w:ascii="Times New Roman" w:hAnsi="Times New Roman"/>
          <w:sz w:val="26"/>
          <w:szCs w:val="26"/>
        </w:rPr>
        <w:t xml:space="preserve"> введению  хакасского языка</w:t>
      </w:r>
      <w:r>
        <w:rPr>
          <w:rFonts w:ascii="Times New Roman" w:hAnsi="Times New Roman"/>
          <w:sz w:val="26"/>
          <w:szCs w:val="26"/>
        </w:rPr>
        <w:t xml:space="preserve"> (Приказ № 41 от 02.09.2019)</w:t>
      </w:r>
    </w:p>
    <w:p w:rsidR="008A7577" w:rsidRPr="000E686E" w:rsidRDefault="008A7577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Дорожная карта по введению родного русского языка и родной литературы.</w:t>
      </w:r>
    </w:p>
    <w:p w:rsidR="000E686E" w:rsidRPr="000E686E" w:rsidRDefault="000E686E" w:rsidP="0086092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3. Особенности учебного плана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Учебный план МБОУ «Гайдаровская СОШ» – документ, который определяет перечень, трудоемкость, последовательность и распределение по годам обучения учебных предметов.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pacing w:val="-4"/>
          <w:sz w:val="26"/>
          <w:szCs w:val="26"/>
        </w:rPr>
      </w:pPr>
      <w:r w:rsidRPr="000E686E">
        <w:rPr>
          <w:rFonts w:ascii="Times New Roman" w:hAnsi="Times New Roman"/>
          <w:spacing w:val="-4"/>
          <w:sz w:val="26"/>
          <w:szCs w:val="26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0E686E">
        <w:rPr>
          <w:rFonts w:ascii="Times New Roman" w:hAnsi="Times New Roman"/>
          <w:spacing w:val="-4"/>
          <w:sz w:val="26"/>
          <w:szCs w:val="26"/>
        </w:rPr>
        <w:t>системно­деятельностный</w:t>
      </w:r>
      <w:proofErr w:type="spellEnd"/>
      <w:r w:rsidRPr="000E686E">
        <w:rPr>
          <w:rFonts w:ascii="Times New Roman" w:hAnsi="Times New Roman"/>
          <w:spacing w:val="-4"/>
          <w:sz w:val="26"/>
          <w:szCs w:val="26"/>
        </w:rPr>
        <w:t xml:space="preserve"> подход и индивидуализацию обучения.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Учебный план состоит из двух частей: обязательная часть и часть, формируемая участниками образовательного процесса.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pacing w:val="2"/>
          <w:sz w:val="26"/>
          <w:szCs w:val="26"/>
        </w:rPr>
        <w:lastRenderedPageBreak/>
        <w:t>Обязательная часть учебного плана отражает содержание образования, которое обеспечивает достижение</w:t>
      </w:r>
      <w:r w:rsidRPr="000E686E">
        <w:rPr>
          <w:rFonts w:ascii="Times New Roman" w:hAnsi="Times New Roman"/>
          <w:sz w:val="26"/>
          <w:szCs w:val="26"/>
        </w:rPr>
        <w:t xml:space="preserve"> важнейших целей современного начального общего образования: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- готовность учащихся к продолжению образования на </w:t>
      </w:r>
      <w:r w:rsidRPr="000E686E">
        <w:rPr>
          <w:rFonts w:ascii="Times New Roman" w:hAnsi="Times New Roman"/>
          <w:spacing w:val="2"/>
          <w:sz w:val="26"/>
          <w:szCs w:val="26"/>
        </w:rPr>
        <w:t xml:space="preserve">последующих уровнях основного общего образования, их </w:t>
      </w:r>
      <w:r w:rsidRPr="000E686E">
        <w:rPr>
          <w:rFonts w:ascii="Times New Roman" w:hAnsi="Times New Roman"/>
          <w:sz w:val="26"/>
          <w:szCs w:val="26"/>
        </w:rPr>
        <w:t>приобщение к информационным технологиям;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pacing w:val="2"/>
          <w:sz w:val="26"/>
          <w:szCs w:val="26"/>
        </w:rPr>
        <w:t xml:space="preserve">- формирование здорового образа жизни, элементарных </w:t>
      </w:r>
      <w:r w:rsidRPr="000E686E">
        <w:rPr>
          <w:rFonts w:ascii="Times New Roman" w:hAnsi="Times New Roman"/>
          <w:sz w:val="26"/>
          <w:szCs w:val="26"/>
        </w:rPr>
        <w:t>правил поведения в экстремальных ситуациях;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личностное развитие учащегося в соответствии с его индивидуальностью.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Обязательная часть представлена следующими п</w:t>
      </w:r>
      <w:r w:rsidR="007F4B75">
        <w:rPr>
          <w:rFonts w:ascii="Times New Roman" w:hAnsi="Times New Roman"/>
          <w:sz w:val="26"/>
          <w:szCs w:val="26"/>
        </w:rPr>
        <w:t>редметными областями («Русский язык и литературное чтение</w:t>
      </w:r>
      <w:r w:rsidRPr="000E686E">
        <w:rPr>
          <w:rFonts w:ascii="Times New Roman" w:hAnsi="Times New Roman"/>
          <w:sz w:val="26"/>
          <w:szCs w:val="26"/>
        </w:rPr>
        <w:t>»,</w:t>
      </w:r>
      <w:r w:rsidR="007F4B75">
        <w:rPr>
          <w:rFonts w:ascii="Times New Roman" w:hAnsi="Times New Roman"/>
          <w:sz w:val="26"/>
          <w:szCs w:val="26"/>
        </w:rPr>
        <w:t xml:space="preserve"> «Родной язык и литературное чтение  на родном языке</w:t>
      </w:r>
      <w:r w:rsidRPr="000E686E">
        <w:rPr>
          <w:rFonts w:ascii="Times New Roman" w:hAnsi="Times New Roman"/>
          <w:sz w:val="26"/>
          <w:szCs w:val="26"/>
        </w:rPr>
        <w:t xml:space="preserve"> «Математика и информатика», «Обществознание и естествознание», 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в их состав. </w:t>
      </w:r>
    </w:p>
    <w:p w:rsidR="000E686E" w:rsidRPr="000E686E" w:rsidRDefault="007F4B75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Предметная область «Русский язык и литературное чтение</w:t>
      </w:r>
      <w:r w:rsidR="000E686E" w:rsidRPr="000E686E">
        <w:rPr>
          <w:rFonts w:ascii="Times New Roman" w:hAnsi="Times New Roman"/>
          <w:sz w:val="26"/>
          <w:szCs w:val="26"/>
        </w:rPr>
        <w:t>» представл</w:t>
      </w:r>
      <w:r w:rsidR="007049EA">
        <w:rPr>
          <w:rFonts w:ascii="Times New Roman" w:hAnsi="Times New Roman"/>
          <w:sz w:val="26"/>
          <w:szCs w:val="26"/>
        </w:rPr>
        <w:t>ена пред</w:t>
      </w:r>
      <w:r w:rsidR="0033784B">
        <w:rPr>
          <w:rFonts w:ascii="Times New Roman" w:hAnsi="Times New Roman"/>
          <w:sz w:val="26"/>
          <w:szCs w:val="26"/>
        </w:rPr>
        <w:t>метами «Русский язык» (1 класс 5</w:t>
      </w:r>
      <w:r w:rsidR="007049EA">
        <w:rPr>
          <w:rFonts w:ascii="Times New Roman" w:hAnsi="Times New Roman"/>
          <w:sz w:val="26"/>
          <w:szCs w:val="26"/>
        </w:rPr>
        <w:t xml:space="preserve"> </w:t>
      </w:r>
      <w:r w:rsidR="0033784B">
        <w:rPr>
          <w:rFonts w:ascii="Times New Roman" w:hAnsi="Times New Roman"/>
          <w:sz w:val="26"/>
          <w:szCs w:val="26"/>
        </w:rPr>
        <w:t>часов</w:t>
      </w:r>
      <w:r w:rsidR="000E686E" w:rsidRPr="000E686E">
        <w:rPr>
          <w:rFonts w:ascii="Times New Roman" w:hAnsi="Times New Roman"/>
          <w:sz w:val="26"/>
          <w:szCs w:val="26"/>
        </w:rPr>
        <w:t xml:space="preserve"> в неделю</w:t>
      </w:r>
      <w:r w:rsidR="00F279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="00F2793D">
        <w:rPr>
          <w:rFonts w:ascii="Times New Roman" w:hAnsi="Times New Roman"/>
          <w:sz w:val="26"/>
          <w:szCs w:val="26"/>
        </w:rPr>
        <w:t xml:space="preserve"> </w:t>
      </w:r>
      <w:r w:rsidR="007049EA">
        <w:rPr>
          <w:rFonts w:ascii="Times New Roman" w:hAnsi="Times New Roman"/>
          <w:sz w:val="26"/>
          <w:szCs w:val="26"/>
        </w:rPr>
        <w:t>«Литературное чтение»</w:t>
      </w:r>
      <w:r w:rsidR="0033784B">
        <w:rPr>
          <w:rFonts w:ascii="Times New Roman" w:hAnsi="Times New Roman"/>
          <w:sz w:val="26"/>
          <w:szCs w:val="26"/>
        </w:rPr>
        <w:t xml:space="preserve"> (1 класс 4</w:t>
      </w:r>
      <w:r w:rsidR="003E0C32">
        <w:rPr>
          <w:rFonts w:ascii="Times New Roman" w:hAnsi="Times New Roman"/>
          <w:sz w:val="26"/>
          <w:szCs w:val="26"/>
        </w:rPr>
        <w:t xml:space="preserve"> часа в неделю)</w:t>
      </w:r>
      <w:r w:rsidR="008A7577">
        <w:rPr>
          <w:rFonts w:ascii="Times New Roman" w:hAnsi="Times New Roman"/>
          <w:sz w:val="26"/>
          <w:szCs w:val="26"/>
        </w:rPr>
        <w:t>, родной (хакасский язык</w:t>
      </w:r>
      <w:r w:rsidR="00DF433D">
        <w:rPr>
          <w:rFonts w:ascii="Times New Roman" w:hAnsi="Times New Roman"/>
          <w:sz w:val="26"/>
          <w:szCs w:val="26"/>
        </w:rPr>
        <w:t>) в 1 классе -1</w:t>
      </w:r>
      <w:r w:rsidR="0033784B">
        <w:rPr>
          <w:rFonts w:ascii="Times New Roman" w:hAnsi="Times New Roman"/>
          <w:sz w:val="26"/>
          <w:szCs w:val="26"/>
        </w:rPr>
        <w:t xml:space="preserve"> час</w:t>
      </w:r>
      <w:r w:rsidR="001360D7">
        <w:rPr>
          <w:rFonts w:ascii="Times New Roman" w:hAnsi="Times New Roman"/>
          <w:sz w:val="26"/>
          <w:szCs w:val="26"/>
        </w:rPr>
        <w:t xml:space="preserve"> в неделю, литературно</w:t>
      </w:r>
      <w:r w:rsidR="008A7577">
        <w:rPr>
          <w:rFonts w:ascii="Times New Roman" w:hAnsi="Times New Roman"/>
          <w:sz w:val="26"/>
          <w:szCs w:val="26"/>
        </w:rPr>
        <w:t>е чтение на родном (хакасском языке) – 1 час в недел</w:t>
      </w:r>
      <w:r w:rsidR="00DF433D">
        <w:rPr>
          <w:rFonts w:ascii="Times New Roman" w:hAnsi="Times New Roman"/>
          <w:sz w:val="26"/>
          <w:szCs w:val="26"/>
        </w:rPr>
        <w:t>ю за счёт части формируемой участниками образовательных отношений</w:t>
      </w:r>
      <w:proofErr w:type="gramEnd"/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Предметная область «Математика и информатика» представлена учебным предметом «Математика» (4 часа в неделю). Математика направлена на интеллектуальное развитие учащихся, вооружение их конкретными математическими знаниями, необходимыми для применения в практической деятельности, изучения смежных дисциплин, продолжения образования, обучение школьников рациональным способам деятельности, современным технологиям получения и обработки информации.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Предметная область «Физическая культура» представлена учебным предметом </w:t>
      </w:r>
      <w:r w:rsidR="00F2793D">
        <w:rPr>
          <w:rFonts w:ascii="Times New Roman" w:hAnsi="Times New Roman"/>
          <w:sz w:val="26"/>
          <w:szCs w:val="26"/>
        </w:rPr>
        <w:t>«Физическая культура» (2</w:t>
      </w:r>
      <w:r w:rsidRPr="000E686E">
        <w:rPr>
          <w:rFonts w:ascii="Times New Roman" w:hAnsi="Times New Roman"/>
          <w:sz w:val="26"/>
          <w:szCs w:val="26"/>
        </w:rPr>
        <w:t xml:space="preserve"> часа в неделю). Физическая культура способствует укреплению здоровья учащихся, повышению их работоспособности, дисциплинированности, ответственности, воспитанию потребности в систематических занятиях физической культурой. Третий урок физической культуры включается в сетку расписания учебных занятий и рассматривается как обязательная форма организации учебного процесса, ориентированного на образование учащихс</w:t>
      </w:r>
      <w:r w:rsidR="00F2793D">
        <w:rPr>
          <w:rFonts w:ascii="Times New Roman" w:hAnsi="Times New Roman"/>
          <w:sz w:val="26"/>
          <w:szCs w:val="26"/>
        </w:rPr>
        <w:t>я в области физической культуры за счёт внеурочной деятельности.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proofErr w:type="gramStart"/>
      <w:r w:rsidRPr="000E686E">
        <w:rPr>
          <w:rFonts w:ascii="Times New Roman" w:hAnsi="Times New Roman"/>
          <w:sz w:val="26"/>
          <w:szCs w:val="26"/>
        </w:rPr>
        <w:t>Предметная область «Искусство» представлена учебными предметами «Изобразительное искусство» и «Музыка» (п</w:t>
      </w:r>
      <w:r w:rsidR="00057260">
        <w:rPr>
          <w:rFonts w:ascii="Times New Roman" w:hAnsi="Times New Roman"/>
          <w:sz w:val="26"/>
          <w:szCs w:val="26"/>
        </w:rPr>
        <w:t xml:space="preserve">о 0,5  часу в неделю), по 0,5 ч. </w:t>
      </w:r>
      <w:proofErr w:type="gramEnd"/>
      <w:r w:rsidR="00057260">
        <w:rPr>
          <w:rFonts w:ascii="Times New Roman" w:hAnsi="Times New Roman"/>
          <w:sz w:val="26"/>
          <w:szCs w:val="26"/>
        </w:rPr>
        <w:t>(музыка, изо) за счёт внеурочной деятельности.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Предметная область «Технология» представлена предметом «Технология» (1 час в неделю). Технология осуществляет подготовку учащихся к самостоятельной трудовой жизни, овладение ими знаниями и умениями по выполнению различных операций обработки материалов. Формирование творчески думающей и активно действующей личности, способной самостоятельно проектировать и исполнять задуманное.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Предметная область «Обществознание и естествознание» представлена предметом «Окружающий мир» (2 часа в неделю). Изучение предмета направлено на понимание особой роли России в мировой истории, воспитание чувства гордости за национальные свершения, открытия, победы, осознание целостности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окружающего мира, освоение основ экологической грамотности, элементарных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lastRenderedPageBreak/>
        <w:t xml:space="preserve">правил нравственного поведения в мире природы и людей, норм </w:t>
      </w:r>
      <w:proofErr w:type="spellStart"/>
      <w:r w:rsidRPr="000E686E">
        <w:rPr>
          <w:rFonts w:ascii="Times New Roman" w:hAnsi="Times New Roman"/>
          <w:sz w:val="26"/>
          <w:szCs w:val="26"/>
        </w:rPr>
        <w:t>здоровьесберегающего</w:t>
      </w:r>
      <w:proofErr w:type="spellEnd"/>
      <w:r w:rsidRPr="000E686E">
        <w:rPr>
          <w:rFonts w:ascii="Times New Roman" w:hAnsi="Times New Roman"/>
          <w:sz w:val="26"/>
          <w:szCs w:val="26"/>
        </w:rPr>
        <w:t xml:space="preserve"> поведения в природной и социальной среде.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В результате изучения всех без исключения  предметов на  уровне начального  общего образования у учащихся формируются личностные, регулятивные, познавательные и коммуникативные учебные действия как основа умения учиться.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В часть, формируемую участниками образовательных отношений, входит и внеурочная деятельность. </w:t>
      </w:r>
      <w:proofErr w:type="gramStart"/>
      <w:r w:rsidRPr="000E686E">
        <w:rPr>
          <w:rFonts w:ascii="Times New Roman" w:hAnsi="Times New Roman"/>
          <w:sz w:val="26"/>
          <w:szCs w:val="26"/>
        </w:rPr>
        <w:t>В соответствии с требованиями ФГОС НОО</w:t>
      </w:r>
      <w:r w:rsidRPr="000E686E">
        <w:rPr>
          <w:rFonts w:ascii="Times New Roman" w:hAnsi="Times New Roman"/>
          <w:bCs/>
          <w:sz w:val="26"/>
          <w:szCs w:val="26"/>
        </w:rPr>
        <w:t xml:space="preserve"> (</w:t>
      </w:r>
      <w:r w:rsidRPr="000E686E">
        <w:rPr>
          <w:rFonts w:ascii="Times New Roman" w:hAnsi="Times New Roman"/>
          <w:sz w:val="26"/>
          <w:szCs w:val="26"/>
        </w:rPr>
        <w:t>Инструктивно-методическое письмо М</w:t>
      </w:r>
      <w:r w:rsidR="008A7577">
        <w:rPr>
          <w:rFonts w:ascii="Times New Roman" w:hAnsi="Times New Roman"/>
          <w:sz w:val="26"/>
          <w:szCs w:val="26"/>
        </w:rPr>
        <w:t xml:space="preserve">инистерства образования </w:t>
      </w:r>
      <w:r w:rsidRPr="000E686E">
        <w:rPr>
          <w:rFonts w:ascii="Times New Roman" w:hAnsi="Times New Roman"/>
          <w:sz w:val="26"/>
          <w:szCs w:val="26"/>
        </w:rPr>
        <w:t xml:space="preserve"> и Н</w:t>
      </w:r>
      <w:r w:rsidR="008A7577">
        <w:rPr>
          <w:rFonts w:ascii="Times New Roman" w:hAnsi="Times New Roman"/>
          <w:sz w:val="26"/>
          <w:szCs w:val="26"/>
        </w:rPr>
        <w:t>ауки</w:t>
      </w:r>
      <w:r w:rsidRPr="000E686E">
        <w:rPr>
          <w:rFonts w:ascii="Times New Roman" w:hAnsi="Times New Roman"/>
          <w:sz w:val="26"/>
          <w:szCs w:val="26"/>
        </w:rPr>
        <w:t xml:space="preserve"> РФ « Об организации внеурочной</w:t>
      </w:r>
      <w:r w:rsidRPr="000E68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E686E">
        <w:rPr>
          <w:rFonts w:ascii="Times New Roman" w:hAnsi="Times New Roman"/>
          <w:sz w:val="26"/>
          <w:szCs w:val="26"/>
        </w:rPr>
        <w:t>деятельности при введении Федерального государственного образовательного стандарта общего образования» (от 12.05.2011 № 03296).</w:t>
      </w:r>
      <w:proofErr w:type="gramEnd"/>
      <w:r w:rsidRPr="000E68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E686E">
        <w:rPr>
          <w:rFonts w:ascii="Times New Roman" w:hAnsi="Times New Roman"/>
          <w:sz w:val="26"/>
          <w:szCs w:val="26"/>
        </w:rPr>
        <w:t>Под внеурочной деятельностью понимается образователь</w:t>
      </w:r>
      <w:r w:rsidRPr="000E686E">
        <w:rPr>
          <w:rFonts w:ascii="Times New Roman" w:hAnsi="Times New Roman"/>
          <w:spacing w:val="-4"/>
          <w:sz w:val="26"/>
          <w:szCs w:val="26"/>
        </w:rPr>
        <w:t>ная деятельность, осуществляемая в формах, отличных от уроч</w:t>
      </w:r>
      <w:r w:rsidRPr="000E686E">
        <w:rPr>
          <w:rFonts w:ascii="Times New Roman" w:hAnsi="Times New Roman"/>
          <w:spacing w:val="-2"/>
          <w:sz w:val="26"/>
          <w:szCs w:val="26"/>
        </w:rPr>
        <w:t xml:space="preserve">ной, и направленная на достижение планируемых результатов </w:t>
      </w:r>
      <w:r w:rsidRPr="000E686E">
        <w:rPr>
          <w:rFonts w:ascii="Times New Roman" w:hAnsi="Times New Roman"/>
          <w:sz w:val="26"/>
          <w:szCs w:val="26"/>
        </w:rPr>
        <w:t>освоения основной образовательной программы начального общего образования.</w:t>
      </w:r>
      <w:proofErr w:type="gramEnd"/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учащихся, для удовлетворения потребностей учащихся и их участие в самоуправлении и общественно-полезной деятельности.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bCs/>
          <w:sz w:val="26"/>
          <w:szCs w:val="26"/>
        </w:rPr>
        <w:t>Цель организации внеурочной деятельности</w:t>
      </w:r>
      <w:r w:rsidRPr="000E686E">
        <w:rPr>
          <w:rFonts w:ascii="Times New Roman" w:hAnsi="Times New Roman"/>
          <w:sz w:val="26"/>
          <w:szCs w:val="26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Внеурочная деятельность осуществляется по пяти направлениям: </w:t>
      </w:r>
      <w:proofErr w:type="gramStart"/>
      <w:r w:rsidRPr="000E686E">
        <w:rPr>
          <w:rFonts w:ascii="Times New Roman" w:hAnsi="Times New Roman"/>
          <w:sz w:val="26"/>
          <w:szCs w:val="26"/>
        </w:rPr>
        <w:t>спортивно-оздоровительное</w:t>
      </w:r>
      <w:proofErr w:type="gramEnd"/>
      <w:r w:rsidRPr="000E686E">
        <w:rPr>
          <w:rFonts w:ascii="Times New Roman" w:hAnsi="Times New Roman"/>
          <w:sz w:val="26"/>
          <w:szCs w:val="26"/>
        </w:rPr>
        <w:t xml:space="preserve">, социальное, духовно-нравственное, общекультурное, </w:t>
      </w:r>
      <w:proofErr w:type="spellStart"/>
      <w:r w:rsidRPr="000E686E"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 w:rsidRPr="000E686E">
        <w:rPr>
          <w:rFonts w:ascii="Times New Roman" w:hAnsi="Times New Roman"/>
          <w:sz w:val="26"/>
          <w:szCs w:val="26"/>
        </w:rPr>
        <w:t>. С учетом результатов анкетирования учащихся и их родителей (законных представителей) внеурочная деятельность реализуется через проведение кружков по указан</w:t>
      </w:r>
      <w:r w:rsidR="007441CC">
        <w:rPr>
          <w:rFonts w:ascii="Times New Roman" w:hAnsi="Times New Roman"/>
          <w:sz w:val="26"/>
          <w:szCs w:val="26"/>
        </w:rPr>
        <w:t xml:space="preserve">ным направлениям, в количестве 10 </w:t>
      </w:r>
      <w:r w:rsidRPr="000E686E">
        <w:rPr>
          <w:rFonts w:ascii="Times New Roman" w:hAnsi="Times New Roman"/>
          <w:sz w:val="26"/>
          <w:szCs w:val="26"/>
        </w:rPr>
        <w:t xml:space="preserve"> часов в неделю.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pacing w:val="2"/>
          <w:sz w:val="26"/>
          <w:szCs w:val="26"/>
        </w:rPr>
        <w:t>Организация занятий по направлениям внеурочной деятельности, ч</w:t>
      </w:r>
      <w:r w:rsidRPr="000E686E">
        <w:rPr>
          <w:rFonts w:ascii="Times New Roman" w:hAnsi="Times New Roman"/>
          <w:sz w:val="26"/>
          <w:szCs w:val="26"/>
        </w:rPr>
        <w:t xml:space="preserve">ередование учебной и внеурочной деятельности в рамках реализации основной образовательной программы начального общего образования </w:t>
      </w:r>
      <w:r w:rsidRPr="000E686E">
        <w:rPr>
          <w:rFonts w:ascii="Times New Roman" w:hAnsi="Times New Roman"/>
          <w:spacing w:val="2"/>
          <w:sz w:val="26"/>
          <w:szCs w:val="26"/>
        </w:rPr>
        <w:t>является неотъемлемой частью образовательной деятельности в МБОУ «Гайдаровская СОШ». У</w:t>
      </w:r>
      <w:r w:rsidRPr="000E686E">
        <w:rPr>
          <w:rFonts w:ascii="Times New Roman" w:hAnsi="Times New Roman"/>
          <w:sz w:val="26"/>
          <w:szCs w:val="26"/>
        </w:rPr>
        <w:t>чащимся предоставляется возможность выбора широкого спектра занятий, направленных на их развитие.</w:t>
      </w:r>
    </w:p>
    <w:p w:rsidR="000E686E" w:rsidRPr="000E686E" w:rsidRDefault="000E686E" w:rsidP="000E686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E686E">
        <w:rPr>
          <w:rFonts w:ascii="Times New Roman" w:hAnsi="Times New Roman"/>
          <w:b/>
          <w:sz w:val="26"/>
          <w:szCs w:val="26"/>
        </w:rPr>
        <w:t>4. Режим организации и соблюдение санитарно-гигиенических нормативов в учебном плане школы</w:t>
      </w:r>
    </w:p>
    <w:p w:rsidR="000E686E" w:rsidRPr="000E686E" w:rsidRDefault="00DF433D" w:rsidP="000E686E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 2022-2023</w:t>
      </w:r>
      <w:r w:rsidR="000E686E" w:rsidRPr="000E686E">
        <w:rPr>
          <w:rFonts w:ascii="Times New Roman" w:hAnsi="Times New Roman"/>
          <w:bCs/>
          <w:sz w:val="26"/>
          <w:szCs w:val="26"/>
        </w:rPr>
        <w:t xml:space="preserve">  учебном  году  школа  работает  в  режи</w:t>
      </w:r>
      <w:r w:rsidR="00BA7FE7">
        <w:rPr>
          <w:rFonts w:ascii="Times New Roman" w:hAnsi="Times New Roman"/>
          <w:bCs/>
          <w:sz w:val="26"/>
          <w:szCs w:val="26"/>
        </w:rPr>
        <w:t>ме  пятидневной  учебной недели</w:t>
      </w:r>
      <w:r w:rsidR="00AC0340">
        <w:rPr>
          <w:rFonts w:ascii="Times New Roman" w:hAnsi="Times New Roman"/>
          <w:bCs/>
          <w:sz w:val="26"/>
          <w:szCs w:val="26"/>
        </w:rPr>
        <w:t>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0E686E">
        <w:rPr>
          <w:rFonts w:ascii="Times New Roman" w:hAnsi="Times New Roman"/>
          <w:bCs/>
          <w:sz w:val="26"/>
          <w:szCs w:val="26"/>
        </w:rPr>
        <w:t xml:space="preserve">Учебный год начинается с 01 сентября, </w:t>
      </w:r>
      <w:r w:rsidR="001B1BBD">
        <w:rPr>
          <w:rFonts w:ascii="Times New Roman" w:hAnsi="Times New Roman"/>
          <w:bCs/>
          <w:sz w:val="26"/>
          <w:szCs w:val="26"/>
        </w:rPr>
        <w:t>заканчивается 25</w:t>
      </w:r>
      <w:r w:rsidR="00F2793D">
        <w:rPr>
          <w:rFonts w:ascii="Times New Roman" w:hAnsi="Times New Roman"/>
          <w:bCs/>
          <w:sz w:val="26"/>
          <w:szCs w:val="26"/>
        </w:rPr>
        <w:t xml:space="preserve"> мая.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0E686E">
        <w:rPr>
          <w:rFonts w:ascii="Times New Roman" w:hAnsi="Times New Roman"/>
          <w:bCs/>
          <w:sz w:val="26"/>
          <w:szCs w:val="26"/>
        </w:rPr>
        <w:t xml:space="preserve">Продолжительность учебного года для 1 класса – 33 </w:t>
      </w:r>
      <w:proofErr w:type="gramStart"/>
      <w:r w:rsidRPr="000E686E">
        <w:rPr>
          <w:rFonts w:ascii="Times New Roman" w:hAnsi="Times New Roman"/>
          <w:bCs/>
          <w:sz w:val="26"/>
          <w:szCs w:val="26"/>
        </w:rPr>
        <w:t>учебных</w:t>
      </w:r>
      <w:proofErr w:type="gramEnd"/>
      <w:r w:rsidRPr="000E686E">
        <w:rPr>
          <w:rFonts w:ascii="Times New Roman" w:hAnsi="Times New Roman"/>
          <w:bCs/>
          <w:sz w:val="26"/>
          <w:szCs w:val="26"/>
        </w:rPr>
        <w:t xml:space="preserve"> недели.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В учебном плане школы соблюдены нормативы максимальной аудиторной нагрузки на первоклассников, определенные учебным планом. Обучение в 1 классе осуществляется с соблюдением следующих дополнительных требований: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учебные занятия проводятся по 5-дневной</w:t>
      </w:r>
      <w:r w:rsidR="00AC0340">
        <w:rPr>
          <w:rFonts w:ascii="Times New Roman" w:hAnsi="Times New Roman"/>
          <w:sz w:val="26"/>
          <w:szCs w:val="26"/>
        </w:rPr>
        <w:t xml:space="preserve"> </w:t>
      </w:r>
      <w:r w:rsidRPr="000E686E">
        <w:rPr>
          <w:rFonts w:ascii="Times New Roman" w:hAnsi="Times New Roman"/>
          <w:sz w:val="26"/>
          <w:szCs w:val="26"/>
        </w:rPr>
        <w:t xml:space="preserve">учебной неделе и только в первую смену.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- использование «ступенчатого» режима обучения в первом полугодии (в сентябре, октябре – по 3 урока в день по 35 минут каждый, в ноябре – декабре – по 4 урока по 35 минут каждый, январь-май по 4 урока по </w:t>
      </w:r>
      <w:r w:rsidR="00DF433D">
        <w:rPr>
          <w:rFonts w:ascii="Times New Roman" w:hAnsi="Times New Roman"/>
          <w:sz w:val="26"/>
          <w:szCs w:val="26"/>
        </w:rPr>
        <w:t>35-</w:t>
      </w:r>
      <w:r w:rsidRPr="000E686E">
        <w:rPr>
          <w:rFonts w:ascii="Times New Roman" w:hAnsi="Times New Roman"/>
          <w:sz w:val="26"/>
          <w:szCs w:val="26"/>
        </w:rPr>
        <w:t xml:space="preserve">40 минут каждый)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 проведение динамической паузы не менее 40 минут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lastRenderedPageBreak/>
        <w:t xml:space="preserve"> -дополнительные недельные каникулы в середине третьей четверти при традиционном режиме обучения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-обучение проводится без балльного оценивания знаний учащихся и домашних заданий.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В 1 классе исключается система бального (отметочного) оценивания учащихся (Письмо Минобразования России от 25.09.2000г. №2021/11-13 «Об организации обучения в первом классе четырехлетней начальной школы», Об утверждении </w:t>
      </w:r>
      <w:proofErr w:type="spellStart"/>
      <w:r w:rsidRPr="000E686E">
        <w:rPr>
          <w:rFonts w:ascii="Times New Roman" w:hAnsi="Times New Roman"/>
          <w:sz w:val="26"/>
          <w:szCs w:val="26"/>
        </w:rPr>
        <w:t>СанПиН</w:t>
      </w:r>
      <w:proofErr w:type="spellEnd"/>
      <w:r w:rsidRPr="000E686E">
        <w:rPr>
          <w:rFonts w:ascii="Times New Roman" w:hAnsi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зарегистрировано в Минюсте России 03.03.2011г., пункт 10.10).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0E686E">
        <w:rPr>
          <w:rFonts w:ascii="Times New Roman" w:hAnsi="Times New Roman"/>
          <w:bCs/>
          <w:sz w:val="26"/>
          <w:szCs w:val="26"/>
        </w:rPr>
        <w:t xml:space="preserve">Учебный  год  представлен следующими учебными периодами: учебные четверти, полугодия.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 xml:space="preserve">Для профилактики переутомления учащихся в годовом календарном учебном плане  предусмотрено равномерное распределение периодов учебного времени и каникул.  Продолжительность каникул в течение учебного года составляет  30 календарных дней. 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0E686E">
        <w:rPr>
          <w:rFonts w:ascii="Times New Roman" w:hAnsi="Times New Roman"/>
          <w:bCs/>
          <w:sz w:val="26"/>
          <w:szCs w:val="26"/>
        </w:rPr>
        <w:t>В  учебном  плане   соблюдены  нормативы  максимальной аудиторной нагрузки учащихся, определенные базисным учебным планом.</w:t>
      </w:r>
    </w:p>
    <w:p w:rsidR="000E686E" w:rsidRPr="000E686E" w:rsidRDefault="000E686E" w:rsidP="000E686E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>Внеурочная деятельность осуществляется во второй половине дня через</w:t>
      </w:r>
      <w:r w:rsidR="007441CC">
        <w:rPr>
          <w:rFonts w:ascii="Times New Roman" w:hAnsi="Times New Roman"/>
          <w:sz w:val="26"/>
          <w:szCs w:val="26"/>
        </w:rPr>
        <w:t xml:space="preserve"> работу школьных кружков</w:t>
      </w:r>
      <w:r w:rsidRPr="000E686E">
        <w:rPr>
          <w:rFonts w:ascii="Times New Roman" w:hAnsi="Times New Roman"/>
          <w:sz w:val="26"/>
          <w:szCs w:val="26"/>
        </w:rPr>
        <w:t>, секций.</w:t>
      </w:r>
      <w:r w:rsidRPr="000E686E">
        <w:rPr>
          <w:rFonts w:ascii="Times New Roman" w:hAnsi="Times New Roman"/>
          <w:bCs/>
          <w:sz w:val="26"/>
          <w:szCs w:val="26"/>
        </w:rPr>
        <w:t xml:space="preserve">  </w:t>
      </w:r>
    </w:p>
    <w:p w:rsidR="00654659" w:rsidRPr="00654659" w:rsidRDefault="000E686E" w:rsidP="00E5240E">
      <w:pPr>
        <w:pStyle w:val="ad"/>
        <w:jc w:val="both"/>
        <w:rPr>
          <w:rFonts w:ascii="Times New Roman" w:eastAsia="Times New Roman" w:hAnsi="Times New Roman"/>
          <w:color w:val="212121"/>
          <w:spacing w:val="-9"/>
          <w:sz w:val="26"/>
          <w:szCs w:val="26"/>
        </w:rPr>
      </w:pPr>
      <w:r w:rsidRPr="000E686E">
        <w:rPr>
          <w:rFonts w:ascii="Times New Roman" w:hAnsi="Times New Roman"/>
          <w:sz w:val="26"/>
          <w:szCs w:val="26"/>
        </w:rPr>
        <w:tab/>
        <w:t xml:space="preserve"> </w:t>
      </w:r>
    </w:p>
    <w:p w:rsidR="007441CC" w:rsidRPr="00DF433D" w:rsidRDefault="00654659" w:rsidP="00DF43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54659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7D3653" w:rsidRDefault="0092419B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D3653" w:rsidRDefault="007D3653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32E6" w:rsidRDefault="009032E6" w:rsidP="007D36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92419B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0B4820" w:rsidRDefault="000B4820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Учебный план начального общего образования </w:t>
      </w:r>
    </w:p>
    <w:p w:rsidR="000B4820" w:rsidRPr="0092419B" w:rsidRDefault="00DF433D" w:rsidP="009241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 класс на 2022-2023</w:t>
      </w:r>
      <w:r w:rsidR="000B4820">
        <w:rPr>
          <w:rFonts w:ascii="Times New Roman" w:hAnsi="Times New Roman"/>
          <w:b/>
          <w:color w:val="000000"/>
          <w:sz w:val="24"/>
          <w:szCs w:val="24"/>
        </w:rPr>
        <w:t xml:space="preserve"> учебный год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3"/>
        <w:gridCol w:w="3398"/>
        <w:gridCol w:w="4365"/>
        <w:gridCol w:w="29"/>
      </w:tblGrid>
      <w:tr w:rsidR="000B4820" w:rsidRPr="00ED6DCD" w:rsidTr="008A7577">
        <w:trPr>
          <w:trHeight w:val="375"/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9E235D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35D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" o:spid="_x0000_s1034" style="position:absolute;flip:y;z-index:251658240;visibility:visible;mso-position-horizontal-relative:text;mso-position-vertical-relative:text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 w:rsidR="000B4820"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B4820" w:rsidRPr="00ED6DCD" w:rsidRDefault="000B4820" w:rsidP="008A7577">
            <w:pPr>
              <w:spacing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587BDE" w:rsidRPr="00ED6DCD" w:rsidTr="001863FB">
        <w:trPr>
          <w:gridAfter w:val="1"/>
          <w:wAfter w:w="29" w:type="dxa"/>
          <w:trHeight w:val="375"/>
          <w:jc w:val="center"/>
        </w:trPr>
        <w:tc>
          <w:tcPr>
            <w:tcW w:w="9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BDE" w:rsidRPr="00ED6DCD" w:rsidRDefault="00587BDE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587BDE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33784B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33784B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B4820" w:rsidRPr="00ED6DCD" w:rsidTr="008A7577">
        <w:trPr>
          <w:gridAfter w:val="1"/>
          <w:wAfter w:w="29" w:type="dxa"/>
          <w:trHeight w:val="368"/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 xml:space="preserve">Родной хакасский  язык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DF433D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B4820" w:rsidRPr="00ED6DCD" w:rsidTr="008A7577">
        <w:trPr>
          <w:gridAfter w:val="1"/>
          <w:wAfter w:w="29" w:type="dxa"/>
          <w:trHeight w:val="626"/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хакасском  языке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DF433D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B4820" w:rsidRPr="00ED6DCD" w:rsidTr="008A7577">
        <w:trPr>
          <w:gridAfter w:val="1"/>
          <w:wAfter w:w="29" w:type="dxa"/>
          <w:trHeight w:val="625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B4820" w:rsidRPr="00ED6DCD" w:rsidTr="008A7577">
        <w:trPr>
          <w:gridAfter w:val="1"/>
          <w:wAfter w:w="29" w:type="dxa"/>
          <w:trHeight w:val="948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33784B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33784B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B4820" w:rsidRPr="00ED6DCD" w:rsidTr="008A7577">
        <w:trPr>
          <w:gridAfter w:val="1"/>
          <w:wAfter w:w="29" w:type="dxa"/>
          <w:trHeight w:val="375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43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B4820" w:rsidRPr="00ED6DCD" w:rsidTr="008A7577">
        <w:trPr>
          <w:gridAfter w:val="1"/>
          <w:wAfter w:w="29" w:type="dxa"/>
          <w:trHeight w:val="570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Часть, формируемая участниками образовательных отношений: </w:t>
            </w:r>
            <w:r w:rsidR="00DF433D">
              <w:rPr>
                <w:rFonts w:ascii="Times New Roman" w:hAnsi="Times New Roman"/>
                <w:bCs/>
                <w:i/>
                <w:sz w:val="24"/>
                <w:szCs w:val="24"/>
              </w:rPr>
              <w:t>литературное чтение на родном хакасском языке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DF433D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820" w:rsidRPr="00ED6DCD" w:rsidTr="008A7577">
        <w:trPr>
          <w:gridAfter w:val="1"/>
          <w:wAfter w:w="29" w:type="dxa"/>
          <w:trHeight w:val="499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20" w:rsidRPr="00ED6DCD" w:rsidRDefault="000B4820" w:rsidP="008A757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0B4820" w:rsidRPr="00ED6DCD" w:rsidRDefault="000B4820" w:rsidP="000B4820">
      <w:pPr>
        <w:rPr>
          <w:sz w:val="24"/>
          <w:szCs w:val="24"/>
        </w:rPr>
      </w:pPr>
    </w:p>
    <w:p w:rsidR="007D3653" w:rsidRPr="00C63CD8" w:rsidRDefault="00140E85" w:rsidP="00C63CD8">
      <w:pPr>
        <w:rPr>
          <w:rFonts w:ascii="Times New Roman" w:hAnsi="Times New Roman"/>
          <w:b/>
          <w:color w:val="000000"/>
          <w:sz w:val="24"/>
          <w:szCs w:val="24"/>
        </w:rPr>
      </w:pPr>
      <w:r w:rsidRPr="00ED6DC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</w:t>
      </w:r>
    </w:p>
    <w:p w:rsidR="00E622CD" w:rsidRPr="00ED6DCD" w:rsidRDefault="00E622CD" w:rsidP="00E622CD">
      <w:pPr>
        <w:jc w:val="right"/>
        <w:rPr>
          <w:rFonts w:ascii="Times New Roman" w:hAnsi="Times New Roman"/>
          <w:b/>
          <w:sz w:val="24"/>
          <w:szCs w:val="24"/>
        </w:rPr>
      </w:pPr>
      <w:r w:rsidRPr="00ED6DCD">
        <w:rPr>
          <w:rFonts w:ascii="Times New Roman" w:hAnsi="Times New Roman"/>
          <w:b/>
          <w:sz w:val="24"/>
          <w:szCs w:val="24"/>
        </w:rPr>
        <w:t>Приложение 2</w:t>
      </w:r>
    </w:p>
    <w:p w:rsidR="0086092B" w:rsidRPr="00ED6DCD" w:rsidRDefault="0086092B" w:rsidP="0092419B">
      <w:pPr>
        <w:jc w:val="center"/>
        <w:rPr>
          <w:rFonts w:ascii="Times New Roman" w:hAnsi="Times New Roman"/>
          <w:b/>
          <w:sz w:val="24"/>
          <w:szCs w:val="24"/>
        </w:rPr>
      </w:pPr>
      <w:r w:rsidRPr="00ED6DCD">
        <w:rPr>
          <w:rFonts w:ascii="Times New Roman" w:hAnsi="Times New Roman"/>
          <w:b/>
          <w:sz w:val="24"/>
          <w:szCs w:val="24"/>
        </w:rPr>
        <w:t>План внеурочной деятельности</w:t>
      </w:r>
      <w:r w:rsidR="003E0C32" w:rsidRPr="00ED6DCD">
        <w:rPr>
          <w:rFonts w:ascii="Times New Roman" w:hAnsi="Times New Roman"/>
          <w:b/>
          <w:sz w:val="24"/>
          <w:szCs w:val="24"/>
        </w:rPr>
        <w:t xml:space="preserve"> в 1</w:t>
      </w:r>
      <w:r w:rsidR="00DD7E03" w:rsidRPr="00ED6DCD">
        <w:rPr>
          <w:rFonts w:ascii="Times New Roman" w:hAnsi="Times New Roman"/>
          <w:b/>
          <w:sz w:val="24"/>
          <w:szCs w:val="24"/>
        </w:rPr>
        <w:t>-4 классах</w:t>
      </w:r>
      <w:r w:rsidR="00C55253" w:rsidRPr="00ED6DCD">
        <w:rPr>
          <w:rFonts w:ascii="Times New Roman" w:hAnsi="Times New Roman"/>
          <w:b/>
          <w:sz w:val="24"/>
          <w:szCs w:val="24"/>
        </w:rPr>
        <w:t xml:space="preserve"> ФГОС НОО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6053"/>
        <w:gridCol w:w="1077"/>
      </w:tblGrid>
      <w:tr w:rsidR="001D588D" w:rsidRPr="00ED6DCD" w:rsidTr="007F4B75">
        <w:trPr>
          <w:trHeight w:val="1442"/>
        </w:trPr>
        <w:tc>
          <w:tcPr>
            <w:tcW w:w="2854" w:type="dxa"/>
          </w:tcPr>
          <w:p w:rsidR="001D588D" w:rsidRPr="00ED6DCD" w:rsidRDefault="001D588D" w:rsidP="00AC0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6053" w:type="dxa"/>
          </w:tcPr>
          <w:p w:rsidR="001D588D" w:rsidRPr="00ED6DCD" w:rsidRDefault="001D588D" w:rsidP="00AC0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sz w:val="24"/>
                <w:szCs w:val="24"/>
              </w:rPr>
              <w:t>Форма организации и Программы, обеспечивающие данное направление</w:t>
            </w:r>
          </w:p>
        </w:tc>
        <w:tc>
          <w:tcPr>
            <w:tcW w:w="1077" w:type="dxa"/>
            <w:shd w:val="clear" w:color="auto" w:fill="auto"/>
          </w:tcPr>
          <w:p w:rsidR="001D588D" w:rsidRPr="00ED6DCD" w:rsidRDefault="000B4820" w:rsidP="00AC0340">
            <w:pPr>
              <w:jc w:val="center"/>
              <w:rPr>
                <w:sz w:val="24"/>
                <w:szCs w:val="24"/>
              </w:rPr>
            </w:pPr>
            <w:r w:rsidRPr="00ED6D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588D" w:rsidRPr="00ED6D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ED6D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360D7" w:rsidRPr="00ED6DCD" w:rsidTr="001360D7">
        <w:trPr>
          <w:trHeight w:val="516"/>
        </w:trPr>
        <w:tc>
          <w:tcPr>
            <w:tcW w:w="2854" w:type="dxa"/>
            <w:vMerge w:val="restart"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53" w:type="dxa"/>
          </w:tcPr>
          <w:p w:rsidR="001360D7" w:rsidRPr="00ED6DCD" w:rsidRDefault="001360D7" w:rsidP="00AC0340">
            <w:pPr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 xml:space="preserve">Кружок «Чемпион» 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60D7" w:rsidRPr="00ED6DCD" w:rsidTr="001D588D">
        <w:trPr>
          <w:trHeight w:val="305"/>
        </w:trPr>
        <w:tc>
          <w:tcPr>
            <w:tcW w:w="2854" w:type="dxa"/>
            <w:vMerge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360D7" w:rsidRPr="00ED6DCD" w:rsidRDefault="001360D7" w:rsidP="00AC0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«Школа безопасности»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1D588D">
        <w:trPr>
          <w:trHeight w:val="342"/>
        </w:trPr>
        <w:tc>
          <w:tcPr>
            <w:tcW w:w="2854" w:type="dxa"/>
            <w:vMerge w:val="restart"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DC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053" w:type="dxa"/>
          </w:tcPr>
          <w:p w:rsidR="001360D7" w:rsidRPr="00ED6DCD" w:rsidRDefault="001360D7" w:rsidP="00AC0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«Обычаи и обряды</w:t>
            </w:r>
            <w:r w:rsidRPr="00ED6DC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1D588D">
        <w:trPr>
          <w:trHeight w:val="588"/>
        </w:trPr>
        <w:tc>
          <w:tcPr>
            <w:tcW w:w="2854" w:type="dxa"/>
            <w:vMerge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360D7" w:rsidRPr="00ED6DCD" w:rsidRDefault="001360D7" w:rsidP="00DD7E03">
            <w:pPr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Кружок «Информатика в мире профессий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DD7E03">
        <w:trPr>
          <w:trHeight w:val="576"/>
        </w:trPr>
        <w:tc>
          <w:tcPr>
            <w:tcW w:w="2854" w:type="dxa"/>
            <w:vMerge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360D7" w:rsidRPr="00ED6DCD" w:rsidRDefault="001360D7" w:rsidP="00C55253">
            <w:pPr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Кружок «Учимся создавать проекты»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1D588D">
        <w:trPr>
          <w:trHeight w:val="501"/>
        </w:trPr>
        <w:tc>
          <w:tcPr>
            <w:tcW w:w="2854" w:type="dxa"/>
            <w:vMerge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360D7" w:rsidRPr="00ED6DCD" w:rsidRDefault="001360D7" w:rsidP="00C55253">
            <w:pPr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1D588D">
        <w:trPr>
          <w:trHeight w:val="501"/>
        </w:trPr>
        <w:tc>
          <w:tcPr>
            <w:tcW w:w="2854" w:type="dxa"/>
            <w:vMerge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360D7" w:rsidRPr="00ED6DCD" w:rsidRDefault="001360D7" w:rsidP="00C55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1360D7">
        <w:trPr>
          <w:trHeight w:val="547"/>
        </w:trPr>
        <w:tc>
          <w:tcPr>
            <w:tcW w:w="2854" w:type="dxa"/>
            <w:vMerge w:val="restart"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6053" w:type="dxa"/>
          </w:tcPr>
          <w:p w:rsidR="001360D7" w:rsidRPr="00ED6DCD" w:rsidRDefault="001360D7" w:rsidP="00AC0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Pr="00ED6DCD">
              <w:rPr>
                <w:rFonts w:ascii="Times New Roman" w:hAnsi="Times New Roman"/>
                <w:sz w:val="24"/>
                <w:szCs w:val="24"/>
              </w:rPr>
              <w:t>Театральный»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60D7" w:rsidRPr="00ED6DCD" w:rsidTr="001D588D">
        <w:trPr>
          <w:trHeight w:val="1508"/>
        </w:trPr>
        <w:tc>
          <w:tcPr>
            <w:tcW w:w="2854" w:type="dxa"/>
            <w:vMerge/>
          </w:tcPr>
          <w:p w:rsidR="001360D7" w:rsidRPr="00ED6DCD" w:rsidRDefault="001360D7" w:rsidP="00AC03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1360D7" w:rsidRDefault="001360D7" w:rsidP="00DD7E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077" w:type="dxa"/>
          </w:tcPr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60D7" w:rsidRPr="00ED6DCD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0D7" w:rsidRDefault="001360D7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8D" w:rsidRPr="00ED6DCD" w:rsidTr="001D588D">
        <w:trPr>
          <w:trHeight w:val="312"/>
        </w:trPr>
        <w:tc>
          <w:tcPr>
            <w:tcW w:w="2854" w:type="dxa"/>
          </w:tcPr>
          <w:p w:rsidR="001D588D" w:rsidRPr="00ED6DCD" w:rsidRDefault="001D588D" w:rsidP="00AC0340">
            <w:pPr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053" w:type="dxa"/>
          </w:tcPr>
          <w:p w:rsidR="001D588D" w:rsidRPr="00ED6DCD" w:rsidRDefault="001D588D" w:rsidP="00AC0340">
            <w:pPr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1077" w:type="dxa"/>
          </w:tcPr>
          <w:p w:rsidR="001D588D" w:rsidRPr="00ED6DCD" w:rsidRDefault="001D588D" w:rsidP="00AC0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D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9197C" w:rsidRPr="0079197C" w:rsidRDefault="00DF433D" w:rsidP="00DD7E03">
      <w:pPr>
        <w:tabs>
          <w:tab w:val="left" w:pos="608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</w:t>
      </w:r>
      <w:r w:rsidR="00CE16AF"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="00DD7E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79197C">
        <w:rPr>
          <w:rFonts w:ascii="Times New Roman" w:hAnsi="Times New Roman"/>
          <w:sz w:val="26"/>
          <w:szCs w:val="26"/>
        </w:rPr>
        <w:t>Приложение 3</w:t>
      </w:r>
    </w:p>
    <w:p w:rsidR="0079197C" w:rsidRDefault="0079197C" w:rsidP="007919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Список учебников</w:t>
      </w:r>
    </w:p>
    <w:p w:rsidR="0079197C" w:rsidRPr="00C36D50" w:rsidRDefault="0079197C" w:rsidP="0079197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10"/>
        <w:gridCol w:w="1843"/>
        <w:gridCol w:w="2268"/>
        <w:gridCol w:w="1559"/>
      </w:tblGrid>
      <w:tr w:rsidR="0079197C" w:rsidRPr="001D759B" w:rsidTr="00AC0340">
        <w:tc>
          <w:tcPr>
            <w:tcW w:w="534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 xml:space="preserve">Наименование предмета 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(по учебному плану)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Наименование учебного издания</w:t>
            </w: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79197C" w:rsidRPr="001D759B" w:rsidTr="00AC0340">
        <w:tc>
          <w:tcPr>
            <w:tcW w:w="534" w:type="dxa"/>
            <w:vMerge w:val="restart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Азбука  в 2-х частях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59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D759B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Русский язык (комплект с электронным приложением)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Климанова Л. Ф., Горецкий В.Г., Виноградская Л.А.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чтение. В 2-х частях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B4820" w:rsidRPr="001D759B" w:rsidTr="00AC0340">
        <w:tc>
          <w:tcPr>
            <w:tcW w:w="534" w:type="dxa"/>
            <w:vMerge/>
          </w:tcPr>
          <w:p w:rsidR="000B4820" w:rsidRPr="001D759B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820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 язык</w:t>
            </w:r>
          </w:p>
          <w:p w:rsidR="000B4820" w:rsidRPr="001D759B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</w:t>
            </w:r>
            <w:r w:rsidR="00DD7E03">
              <w:rPr>
                <w:rFonts w:ascii="Times New Roman" w:hAnsi="Times New Roman"/>
                <w:sz w:val="24"/>
                <w:szCs w:val="24"/>
              </w:rPr>
              <w:t xml:space="preserve">атурное чтение на родном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1843" w:type="dxa"/>
          </w:tcPr>
          <w:p w:rsidR="000B4820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Н.Я.Толмачёва </w:t>
            </w:r>
          </w:p>
          <w:p w:rsidR="000B4820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М.С.Арчимаева</w:t>
            </w:r>
            <w:proofErr w:type="spellEnd"/>
          </w:p>
          <w:p w:rsidR="000B4820" w:rsidRPr="001D759B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А.Н.Балгазина</w:t>
            </w:r>
            <w:proofErr w:type="spellEnd"/>
          </w:p>
        </w:tc>
        <w:tc>
          <w:tcPr>
            <w:tcW w:w="2268" w:type="dxa"/>
          </w:tcPr>
          <w:p w:rsidR="000B4820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Букварь </w:t>
            </w:r>
          </w:p>
          <w:p w:rsidR="000B4820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Хакасский  язык</w:t>
            </w:r>
          </w:p>
          <w:p w:rsidR="000B4820" w:rsidRPr="001D759B" w:rsidRDefault="000B4820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0B4820" w:rsidRDefault="007441C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Хакасское книжное издательство</w:t>
            </w:r>
          </w:p>
          <w:p w:rsidR="007441CC" w:rsidRPr="001D759B" w:rsidRDefault="007441C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бакан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Волкова С.И., Степанова С.В.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 xml:space="preserve">Математика. В 2-х частях 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Окружающий мир. В 2-х частях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1D759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1D759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59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1D759B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1D759B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1D759B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9197C" w:rsidRPr="001D759B" w:rsidTr="00AC0340">
        <w:tc>
          <w:tcPr>
            <w:tcW w:w="534" w:type="dxa"/>
            <w:vMerge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75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79197C" w:rsidRPr="001D759B" w:rsidRDefault="0079197C" w:rsidP="00AC03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79197C" w:rsidRDefault="0079197C" w:rsidP="0079197C">
      <w:pPr>
        <w:rPr>
          <w:b/>
          <w:sz w:val="26"/>
          <w:szCs w:val="26"/>
        </w:rPr>
      </w:pPr>
    </w:p>
    <w:sectPr w:rsidR="0079197C" w:rsidSect="00F577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8746F3"/>
    <w:multiLevelType w:val="hybridMultilevel"/>
    <w:tmpl w:val="A90B18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80"/>
        </w:tabs>
        <w:ind w:left="37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500"/>
        </w:tabs>
        <w:ind w:left="45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40"/>
        </w:tabs>
        <w:ind w:left="594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79B5423"/>
    <w:multiLevelType w:val="hybridMultilevel"/>
    <w:tmpl w:val="35FC7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2676C"/>
    <w:multiLevelType w:val="hybridMultilevel"/>
    <w:tmpl w:val="EEC2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06B42"/>
    <w:multiLevelType w:val="hybridMultilevel"/>
    <w:tmpl w:val="0452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C3DD3"/>
    <w:multiLevelType w:val="hybridMultilevel"/>
    <w:tmpl w:val="B3F4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F6D8E"/>
    <w:multiLevelType w:val="hybridMultilevel"/>
    <w:tmpl w:val="4828B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80400"/>
    <w:multiLevelType w:val="hybridMultilevel"/>
    <w:tmpl w:val="5C280702"/>
    <w:lvl w:ilvl="0" w:tplc="00D083B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C1219"/>
    <w:multiLevelType w:val="hybridMultilevel"/>
    <w:tmpl w:val="48B6C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A64EBB"/>
    <w:multiLevelType w:val="hybridMultilevel"/>
    <w:tmpl w:val="0DEA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A2A1E"/>
    <w:multiLevelType w:val="hybridMultilevel"/>
    <w:tmpl w:val="EEFA7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27156"/>
    <w:multiLevelType w:val="hybridMultilevel"/>
    <w:tmpl w:val="99060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589"/>
    <w:rsid w:val="0001365D"/>
    <w:rsid w:val="00013B46"/>
    <w:rsid w:val="000215A0"/>
    <w:rsid w:val="00034667"/>
    <w:rsid w:val="00054402"/>
    <w:rsid w:val="00057260"/>
    <w:rsid w:val="00072823"/>
    <w:rsid w:val="000833B1"/>
    <w:rsid w:val="000941EE"/>
    <w:rsid w:val="000B4820"/>
    <w:rsid w:val="000D2B1D"/>
    <w:rsid w:val="000E686E"/>
    <w:rsid w:val="0010364E"/>
    <w:rsid w:val="00135370"/>
    <w:rsid w:val="001360D7"/>
    <w:rsid w:val="00140E85"/>
    <w:rsid w:val="001863FB"/>
    <w:rsid w:val="001B1BBD"/>
    <w:rsid w:val="001D588D"/>
    <w:rsid w:val="001D7029"/>
    <w:rsid w:val="0020555A"/>
    <w:rsid w:val="002264D3"/>
    <w:rsid w:val="002506F6"/>
    <w:rsid w:val="00252BEC"/>
    <w:rsid w:val="002767CA"/>
    <w:rsid w:val="002963C9"/>
    <w:rsid w:val="002E0A76"/>
    <w:rsid w:val="00304C6D"/>
    <w:rsid w:val="0031665E"/>
    <w:rsid w:val="0033784B"/>
    <w:rsid w:val="0037394D"/>
    <w:rsid w:val="00392143"/>
    <w:rsid w:val="00396292"/>
    <w:rsid w:val="003B0815"/>
    <w:rsid w:val="003E0C32"/>
    <w:rsid w:val="003E2111"/>
    <w:rsid w:val="003E2F09"/>
    <w:rsid w:val="003E57E4"/>
    <w:rsid w:val="00404AB6"/>
    <w:rsid w:val="00460FD9"/>
    <w:rsid w:val="00482205"/>
    <w:rsid w:val="004A206C"/>
    <w:rsid w:val="004B6B7E"/>
    <w:rsid w:val="004D332F"/>
    <w:rsid w:val="004E2ABA"/>
    <w:rsid w:val="004F42DB"/>
    <w:rsid w:val="004F5D2F"/>
    <w:rsid w:val="00510784"/>
    <w:rsid w:val="005252C3"/>
    <w:rsid w:val="0055198C"/>
    <w:rsid w:val="0055621A"/>
    <w:rsid w:val="005709FF"/>
    <w:rsid w:val="0057333F"/>
    <w:rsid w:val="0057700D"/>
    <w:rsid w:val="00587BDE"/>
    <w:rsid w:val="005B076E"/>
    <w:rsid w:val="005D6626"/>
    <w:rsid w:val="005D6A18"/>
    <w:rsid w:val="005E6CF3"/>
    <w:rsid w:val="0060034E"/>
    <w:rsid w:val="0060088F"/>
    <w:rsid w:val="006159CE"/>
    <w:rsid w:val="006250DB"/>
    <w:rsid w:val="00654659"/>
    <w:rsid w:val="006B05CC"/>
    <w:rsid w:val="006B53A9"/>
    <w:rsid w:val="006F1BFE"/>
    <w:rsid w:val="006F2550"/>
    <w:rsid w:val="006F53FA"/>
    <w:rsid w:val="007049EA"/>
    <w:rsid w:val="00705A80"/>
    <w:rsid w:val="0071547A"/>
    <w:rsid w:val="007441CC"/>
    <w:rsid w:val="0076677F"/>
    <w:rsid w:val="0079197C"/>
    <w:rsid w:val="007A730F"/>
    <w:rsid w:val="007D11D1"/>
    <w:rsid w:val="007D3653"/>
    <w:rsid w:val="007F4B75"/>
    <w:rsid w:val="0081028D"/>
    <w:rsid w:val="00847CBE"/>
    <w:rsid w:val="0086092B"/>
    <w:rsid w:val="00873580"/>
    <w:rsid w:val="00882871"/>
    <w:rsid w:val="008A7577"/>
    <w:rsid w:val="008B0EEA"/>
    <w:rsid w:val="008B7206"/>
    <w:rsid w:val="008B7796"/>
    <w:rsid w:val="008C7847"/>
    <w:rsid w:val="008D1F0E"/>
    <w:rsid w:val="008D402A"/>
    <w:rsid w:val="008F0183"/>
    <w:rsid w:val="009032E6"/>
    <w:rsid w:val="0092419B"/>
    <w:rsid w:val="009564AC"/>
    <w:rsid w:val="00971BB4"/>
    <w:rsid w:val="00972A07"/>
    <w:rsid w:val="00994EA2"/>
    <w:rsid w:val="009B73D6"/>
    <w:rsid w:val="009E235D"/>
    <w:rsid w:val="009F0D24"/>
    <w:rsid w:val="00A43EED"/>
    <w:rsid w:val="00A52771"/>
    <w:rsid w:val="00A7733C"/>
    <w:rsid w:val="00AA4519"/>
    <w:rsid w:val="00AC0340"/>
    <w:rsid w:val="00AC6107"/>
    <w:rsid w:val="00AC7AC6"/>
    <w:rsid w:val="00AF1422"/>
    <w:rsid w:val="00B01D7B"/>
    <w:rsid w:val="00B2395D"/>
    <w:rsid w:val="00BA7FE7"/>
    <w:rsid w:val="00BB07C8"/>
    <w:rsid w:val="00BE5F2F"/>
    <w:rsid w:val="00BE7218"/>
    <w:rsid w:val="00BF0FC6"/>
    <w:rsid w:val="00BF221F"/>
    <w:rsid w:val="00C1642B"/>
    <w:rsid w:val="00C447CB"/>
    <w:rsid w:val="00C55253"/>
    <w:rsid w:val="00C63CD8"/>
    <w:rsid w:val="00C67A50"/>
    <w:rsid w:val="00C81653"/>
    <w:rsid w:val="00CA77D7"/>
    <w:rsid w:val="00CB1F5D"/>
    <w:rsid w:val="00CB298D"/>
    <w:rsid w:val="00CE16AF"/>
    <w:rsid w:val="00CE7589"/>
    <w:rsid w:val="00CF1CDF"/>
    <w:rsid w:val="00D34946"/>
    <w:rsid w:val="00D76D8E"/>
    <w:rsid w:val="00DD7E03"/>
    <w:rsid w:val="00DF433D"/>
    <w:rsid w:val="00E01BD6"/>
    <w:rsid w:val="00E232E7"/>
    <w:rsid w:val="00E31191"/>
    <w:rsid w:val="00E332E1"/>
    <w:rsid w:val="00E41CC4"/>
    <w:rsid w:val="00E44EBE"/>
    <w:rsid w:val="00E501F1"/>
    <w:rsid w:val="00E5240E"/>
    <w:rsid w:val="00E55A96"/>
    <w:rsid w:val="00E622CD"/>
    <w:rsid w:val="00E76332"/>
    <w:rsid w:val="00E771A1"/>
    <w:rsid w:val="00E8023B"/>
    <w:rsid w:val="00EC26A6"/>
    <w:rsid w:val="00ED6DCD"/>
    <w:rsid w:val="00EE2014"/>
    <w:rsid w:val="00EE6DF1"/>
    <w:rsid w:val="00F00119"/>
    <w:rsid w:val="00F10EEA"/>
    <w:rsid w:val="00F2793D"/>
    <w:rsid w:val="00F5470E"/>
    <w:rsid w:val="00F57773"/>
    <w:rsid w:val="00F730CB"/>
    <w:rsid w:val="00F76949"/>
    <w:rsid w:val="00FC7513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7589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E7589"/>
    <w:pPr>
      <w:ind w:left="720"/>
      <w:contextualSpacing/>
    </w:pPr>
  </w:style>
  <w:style w:type="table" w:styleId="a5">
    <w:name w:val="Table Grid"/>
    <w:basedOn w:val="a1"/>
    <w:uiPriority w:val="59"/>
    <w:rsid w:val="006546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E72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A07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locked/>
    <w:rsid w:val="000E686E"/>
    <w:rPr>
      <w:sz w:val="24"/>
      <w:szCs w:val="24"/>
    </w:rPr>
  </w:style>
  <w:style w:type="paragraph" w:styleId="aa">
    <w:name w:val="Body Text"/>
    <w:basedOn w:val="a"/>
    <w:link w:val="a9"/>
    <w:rsid w:val="000E686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semiHidden/>
    <w:rsid w:val="000E686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E686E"/>
  </w:style>
  <w:style w:type="paragraph" w:customStyle="1" w:styleId="ab">
    <w:name w:val="Основной"/>
    <w:basedOn w:val="a"/>
    <w:link w:val="ac"/>
    <w:rsid w:val="000E686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0E686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No Spacing"/>
    <w:uiPriority w:val="1"/>
    <w:qFormat/>
    <w:rsid w:val="000E68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3896-44C5-4496-AD4E-12F51B59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BEST</cp:lastModifiedBy>
  <cp:revision>9</cp:revision>
  <cp:lastPrinted>2022-03-16T09:38:00Z</cp:lastPrinted>
  <dcterms:created xsi:type="dcterms:W3CDTF">2022-03-14T08:41:00Z</dcterms:created>
  <dcterms:modified xsi:type="dcterms:W3CDTF">2022-05-31T05:01:00Z</dcterms:modified>
</cp:coreProperties>
</file>